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122" w:rsidRPr="00F97995" w:rsidRDefault="00B25122" w:rsidP="00F97995">
      <w:pPr>
        <w:pStyle w:val="Heading1"/>
      </w:pPr>
      <w:r w:rsidRPr="00F97995">
        <w:t>STATE OF LOUISIANA</w:t>
      </w:r>
    </w:p>
    <w:p w:rsidR="00B25122" w:rsidRPr="00F97995" w:rsidRDefault="00B25122" w:rsidP="00F97995">
      <w:pPr>
        <w:pStyle w:val="Heading1"/>
      </w:pPr>
      <w:r w:rsidRPr="00F97995">
        <w:t>DEPARTMENT OF TRANSPORTATION AND DEVELOPMENT</w:t>
      </w:r>
    </w:p>
    <w:p w:rsidR="006800ED" w:rsidRPr="00F97995" w:rsidRDefault="006800ED" w:rsidP="00F97995">
      <w:pPr>
        <w:pStyle w:val="Heading1"/>
        <w:rPr>
          <w:bCs/>
        </w:rPr>
      </w:pPr>
    </w:p>
    <w:p w:rsidR="00B25122" w:rsidRPr="00F97995" w:rsidRDefault="001647C9" w:rsidP="00F97995">
      <w:pPr>
        <w:pStyle w:val="Heading1"/>
      </w:pPr>
      <w:r w:rsidRPr="00F97995">
        <w:rPr>
          <w:bCs/>
        </w:rPr>
        <w:t>IDIQ</w:t>
      </w:r>
      <w:r w:rsidR="006800ED" w:rsidRPr="00F97995">
        <w:rPr>
          <w:bCs/>
        </w:rPr>
        <w:t xml:space="preserve"> CONTRACT</w:t>
      </w:r>
      <w:r w:rsidR="006800ED" w:rsidRPr="00F97995">
        <w:t xml:space="preserve"> FOR </w:t>
      </w:r>
      <w:r w:rsidR="00863FD5" w:rsidRPr="00F97995">
        <w:t>RIGHT OF WAY SERVICES</w:t>
      </w:r>
    </w:p>
    <w:p w:rsidR="00B25122" w:rsidRPr="00BE7A4E" w:rsidRDefault="004358E4" w:rsidP="00BE7A4E">
      <w:pPr>
        <w:pStyle w:val="Heading1"/>
      </w:pPr>
      <w:r w:rsidRPr="00BE7A4E">
        <w:t>CONTRACT</w:t>
      </w:r>
      <w:r w:rsidR="00B25122" w:rsidRPr="00BE7A4E">
        <w:t xml:space="preserve"> NO. </w:t>
      </w:r>
      <w:sdt>
        <w:sdtPr>
          <w:rPr>
            <w:rStyle w:val="Bold"/>
            <w:b/>
          </w:rPr>
          <w:alias w:val="Contract"/>
          <w:tag w:val="Contract"/>
          <w:id w:val="1506557002"/>
          <w:placeholder>
            <w:docPart w:val="16259AD3A6224F32BF06E60EF8342A82"/>
          </w:placeholder>
          <w:showingPlcHdr/>
          <w:dataBinding w:prefixMappings="xmlns:ns0='http://schemas.microsoft.com/office/2006/coverPageProps' " w:xpath="/ns0:CoverPageProperties[1]/ns0:Abstract[1]" w:storeItemID="{55AF091B-3C7A-41E3-B477-F2FDAA23CFDA}"/>
          <w:text/>
        </w:sdtPr>
        <w:sdtEndPr>
          <w:rPr>
            <w:rStyle w:val="DefaultParagraphFont"/>
          </w:rPr>
        </w:sdtEndPr>
        <w:sdtContent>
          <w:r w:rsidR="00BA75D4" w:rsidRPr="00BE7A4E">
            <w:rPr>
              <w:rStyle w:val="PlaceholderText"/>
              <w:color w:val="000000"/>
            </w:rPr>
            <w:t>[</w:t>
          </w:r>
          <w:r w:rsidR="00BA75D4" w:rsidRPr="00BE7A4E">
            <w:rPr>
              <w:rStyle w:val="PlaceholderText"/>
              <w:color w:val="000000"/>
              <w:highlight w:val="yellow"/>
            </w:rPr>
            <w:t>4000XXXX</w:t>
          </w:r>
          <w:r w:rsidR="00BA75D4" w:rsidRPr="00BE7A4E">
            <w:rPr>
              <w:rStyle w:val="PlaceholderText"/>
              <w:color w:val="000000"/>
            </w:rPr>
            <w:t>]</w:t>
          </w:r>
        </w:sdtContent>
      </w:sdt>
    </w:p>
    <w:p w:rsidR="00B25122" w:rsidRPr="00F97995" w:rsidRDefault="00B25122" w:rsidP="00F97995">
      <w:pPr>
        <w:pStyle w:val="Heading1"/>
      </w:pPr>
      <w:r w:rsidRPr="00F97995">
        <w:t>STATEWIDE</w:t>
      </w:r>
    </w:p>
    <w:p w:rsidR="00B25122" w:rsidRPr="00F97995" w:rsidRDefault="00B25122" w:rsidP="003351A4">
      <w:pPr>
        <w:rPr>
          <w:snapToGrid w:val="0"/>
          <w:szCs w:val="24"/>
        </w:rPr>
      </w:pPr>
      <w:r w:rsidRPr="00F97995">
        <w:rPr>
          <w:b/>
          <w:snapToGrid w:val="0"/>
          <w:szCs w:val="24"/>
        </w:rPr>
        <w:t>THIS CONTRACT</w:t>
      </w:r>
      <w:r w:rsidRPr="00F97995">
        <w:rPr>
          <w:snapToGrid w:val="0"/>
          <w:szCs w:val="24"/>
        </w:rPr>
        <w:t xml:space="preserve"> </w:t>
      </w:r>
      <w:r w:rsidR="00563F68" w:rsidRPr="00F97995">
        <w:rPr>
          <w:snapToGrid w:val="0"/>
          <w:szCs w:val="24"/>
        </w:rPr>
        <w:t>(hereinafter “</w:t>
      </w:r>
      <w:r w:rsidR="00301F1C" w:rsidRPr="00F97995">
        <w:rPr>
          <w:snapToGrid w:val="0"/>
          <w:szCs w:val="24"/>
        </w:rPr>
        <w:t>Contract</w:t>
      </w:r>
      <w:r w:rsidR="00563F68" w:rsidRPr="00F97995">
        <w:rPr>
          <w:snapToGrid w:val="0"/>
          <w:szCs w:val="24"/>
        </w:rPr>
        <w:t xml:space="preserve">”) </w:t>
      </w:r>
      <w:r w:rsidRPr="00F97995">
        <w:rPr>
          <w:snapToGrid w:val="0"/>
          <w:szCs w:val="24"/>
        </w:rPr>
        <w:t>is made and entered into this _______ day of ________________, 20____, by and between the Louisiana Department of Transportation and Development</w:t>
      </w:r>
      <w:r w:rsidR="003A5798" w:rsidRPr="00F97995">
        <w:rPr>
          <w:snapToGrid w:val="0"/>
          <w:szCs w:val="24"/>
        </w:rPr>
        <w:t xml:space="preserve"> (hereinafter referred to as “DOTD”),</w:t>
      </w:r>
      <w:r w:rsidRPr="00F97995">
        <w:rPr>
          <w:snapToGrid w:val="0"/>
          <w:szCs w:val="24"/>
        </w:rPr>
        <w:t xml:space="preserve"> and</w:t>
      </w:r>
      <w:r w:rsidR="00863FD5" w:rsidRPr="00F97995">
        <w:rPr>
          <w:snapToGrid w:val="0"/>
          <w:szCs w:val="24"/>
        </w:rPr>
        <w:t xml:space="preserve"> </w:t>
      </w:r>
      <w:sdt>
        <w:sdtPr>
          <w:rPr>
            <w:rStyle w:val="Bold"/>
          </w:rPr>
          <w:alias w:val="Consultant"/>
          <w:tag w:val="Consultant"/>
          <w:id w:val="2116099900"/>
          <w:placeholder>
            <w:docPart w:val="45F8098F12A64E9F95208E7FA78021B4"/>
          </w:placeholder>
          <w:showingPlcHdr/>
          <w:dataBinding w:prefixMappings="xmlns:ns0='http://schemas.openxmlformats.org/officeDocument/2006/extended-properties' " w:xpath="/ns0:Properties[1]/ns0:Company[1]" w:storeItemID="{6668398D-A668-4E3E-A5EB-62B293D839F1}"/>
          <w:text/>
        </w:sdtPr>
        <w:sdtEndPr>
          <w:rPr>
            <w:rStyle w:val="Bold"/>
          </w:rPr>
        </w:sdtEndPr>
        <w:sdtContent>
          <w:r w:rsidR="00BA75D4" w:rsidRPr="00BA75D4">
            <w:rPr>
              <w:rStyle w:val="PlaceholderText"/>
            </w:rPr>
            <w:t>[</w:t>
          </w:r>
          <w:r w:rsidR="00BA75D4" w:rsidRPr="00BA75D4">
            <w:rPr>
              <w:rStyle w:val="PlaceholderText"/>
              <w:highlight w:val="yellow"/>
            </w:rPr>
            <w:t>Consultant</w:t>
          </w:r>
          <w:r w:rsidR="00BA75D4" w:rsidRPr="00BA75D4">
            <w:rPr>
              <w:rStyle w:val="PlaceholderText"/>
            </w:rPr>
            <w:t>]</w:t>
          </w:r>
        </w:sdtContent>
      </w:sdt>
      <w:r w:rsidRPr="00F97995">
        <w:rPr>
          <w:snapToGrid w:val="0"/>
          <w:szCs w:val="24"/>
        </w:rPr>
        <w:t>,</w:t>
      </w:r>
      <w:r w:rsidR="00863FD5" w:rsidRPr="00F97995">
        <w:rPr>
          <w:snapToGrid w:val="0"/>
          <w:szCs w:val="24"/>
        </w:rPr>
        <w:t xml:space="preserve"> whose principal business address is </w:t>
      </w:r>
      <w:sdt>
        <w:sdtPr>
          <w:rPr>
            <w:rStyle w:val="Bold"/>
          </w:rPr>
          <w:id w:val="685647215"/>
          <w:placeholder>
            <w:docPart w:val="F0BB5535181245C2A8FE3510A023209C"/>
          </w:placeholder>
          <w:showingPlcHdr/>
        </w:sdtPr>
        <w:sdtEndPr>
          <w:rPr>
            <w:rStyle w:val="DefaultParagraphFont"/>
            <w:b w:val="0"/>
            <w:snapToGrid w:val="0"/>
            <w:szCs w:val="24"/>
          </w:rPr>
        </w:sdtEndPr>
        <w:sdtContent>
          <w:r w:rsidR="00863FD5" w:rsidRPr="00BA75D4">
            <w:rPr>
              <w:snapToGrid w:val="0"/>
              <w:color w:val="808080" w:themeColor="background1" w:themeShade="80"/>
              <w:szCs w:val="24"/>
              <w:highlight w:val="yellow"/>
            </w:rPr>
            <w:t>[Consultant’s Address]</w:t>
          </w:r>
        </w:sdtContent>
      </w:sdt>
      <w:r w:rsidR="00863FD5" w:rsidRPr="00F97995">
        <w:rPr>
          <w:snapToGrid w:val="0"/>
          <w:szCs w:val="24"/>
        </w:rPr>
        <w:t xml:space="preserve">, </w:t>
      </w:r>
      <w:r w:rsidR="003A5798" w:rsidRPr="00F97995">
        <w:rPr>
          <w:snapToGrid w:val="0"/>
          <w:szCs w:val="24"/>
        </w:rPr>
        <w:t>(</w:t>
      </w:r>
      <w:r w:rsidRPr="00F97995">
        <w:rPr>
          <w:snapToGrid w:val="0"/>
          <w:szCs w:val="24"/>
        </w:rPr>
        <w:t>hereinafter referred to as “</w:t>
      </w:r>
      <w:r w:rsidR="00046C15" w:rsidRPr="00F97995">
        <w:rPr>
          <w:snapToGrid w:val="0"/>
          <w:szCs w:val="24"/>
        </w:rPr>
        <w:t>C</w:t>
      </w:r>
      <w:r w:rsidRPr="00F97995">
        <w:rPr>
          <w:snapToGrid w:val="0"/>
          <w:szCs w:val="24"/>
        </w:rPr>
        <w:t>onsultant”</w:t>
      </w:r>
      <w:r w:rsidR="003A5798" w:rsidRPr="00F97995">
        <w:rPr>
          <w:snapToGrid w:val="0"/>
          <w:szCs w:val="24"/>
        </w:rPr>
        <w:t>)</w:t>
      </w:r>
      <w:r w:rsidR="00875F03" w:rsidRPr="00F97995">
        <w:rPr>
          <w:snapToGrid w:val="0"/>
          <w:szCs w:val="24"/>
        </w:rPr>
        <w:t>.</w:t>
      </w:r>
    </w:p>
    <w:p w:rsidR="00B25122" w:rsidRPr="00F97995" w:rsidRDefault="00B25122" w:rsidP="003351A4">
      <w:pPr>
        <w:rPr>
          <w:snapToGrid w:val="0"/>
          <w:szCs w:val="24"/>
        </w:rPr>
      </w:pPr>
      <w:r w:rsidRPr="00F97995">
        <w:rPr>
          <w:snapToGrid w:val="0"/>
          <w:szCs w:val="24"/>
        </w:rPr>
        <w:t>Under</w:t>
      </w:r>
      <w:r w:rsidR="00865429" w:rsidRPr="00F97995">
        <w:rPr>
          <w:snapToGrid w:val="0"/>
          <w:szCs w:val="24"/>
        </w:rPr>
        <w:t xml:space="preserve"> the</w:t>
      </w:r>
      <w:r w:rsidRPr="00F97995">
        <w:rPr>
          <w:snapToGrid w:val="0"/>
          <w:szCs w:val="24"/>
        </w:rPr>
        <w:t xml:space="preserve"> authority granted by Title 48 of </w:t>
      </w:r>
      <w:r w:rsidR="00865429" w:rsidRPr="00F97995">
        <w:rPr>
          <w:snapToGrid w:val="0"/>
          <w:szCs w:val="24"/>
        </w:rPr>
        <w:t xml:space="preserve">the </w:t>
      </w:r>
      <w:r w:rsidRPr="00F97995">
        <w:rPr>
          <w:snapToGrid w:val="0"/>
          <w:szCs w:val="24"/>
        </w:rPr>
        <w:t xml:space="preserve">Louisiana Revised Statutes, DOTD has elected to engage </w:t>
      </w:r>
      <w:r w:rsidR="00E35E42" w:rsidRPr="00F97995">
        <w:rPr>
          <w:snapToGrid w:val="0"/>
          <w:szCs w:val="24"/>
        </w:rPr>
        <w:t>Consultant</w:t>
      </w:r>
      <w:r w:rsidRPr="00F97995">
        <w:rPr>
          <w:snapToGrid w:val="0"/>
          <w:szCs w:val="24"/>
        </w:rPr>
        <w:t xml:space="preserve"> to perform, and </w:t>
      </w:r>
      <w:r w:rsidR="00E35E42" w:rsidRPr="00F97995">
        <w:rPr>
          <w:snapToGrid w:val="0"/>
          <w:szCs w:val="24"/>
        </w:rPr>
        <w:t>Consultant</w:t>
      </w:r>
      <w:r w:rsidRPr="00F97995">
        <w:rPr>
          <w:snapToGrid w:val="0"/>
          <w:szCs w:val="24"/>
        </w:rPr>
        <w:t xml:space="preserve"> agrees to perform, the services described</w:t>
      </w:r>
      <w:r w:rsidR="00A6377F" w:rsidRPr="00F97995">
        <w:rPr>
          <w:snapToGrid w:val="0"/>
          <w:szCs w:val="24"/>
        </w:rPr>
        <w:t xml:space="preserve"> in the Scope of Services</w:t>
      </w:r>
      <w:r w:rsidRPr="00F97995">
        <w:rPr>
          <w:snapToGrid w:val="0"/>
          <w:szCs w:val="24"/>
        </w:rPr>
        <w:t xml:space="preserve"> </w:t>
      </w:r>
      <w:r w:rsidR="00A6377F" w:rsidRPr="00F97995">
        <w:rPr>
          <w:snapToGrid w:val="0"/>
          <w:szCs w:val="24"/>
        </w:rPr>
        <w:t>under</w:t>
      </w:r>
      <w:r w:rsidRPr="00F97995">
        <w:rPr>
          <w:snapToGrid w:val="0"/>
          <w:szCs w:val="24"/>
        </w:rPr>
        <w:t xml:space="preserve"> the</w:t>
      </w:r>
      <w:r w:rsidR="00A6377F" w:rsidRPr="00F97995">
        <w:rPr>
          <w:snapToGrid w:val="0"/>
          <w:szCs w:val="24"/>
        </w:rPr>
        <w:t xml:space="preserve"> terms and</w:t>
      </w:r>
      <w:r w:rsidRPr="00F97995">
        <w:rPr>
          <w:snapToGrid w:val="0"/>
          <w:szCs w:val="24"/>
        </w:rPr>
        <w:t xml:space="preserve"> conditions and</w:t>
      </w:r>
      <w:r w:rsidR="00A6377F" w:rsidRPr="00F97995">
        <w:rPr>
          <w:snapToGrid w:val="0"/>
          <w:szCs w:val="24"/>
        </w:rPr>
        <w:t xml:space="preserve"> for the</w:t>
      </w:r>
      <w:r w:rsidRPr="00F97995">
        <w:rPr>
          <w:snapToGrid w:val="0"/>
          <w:szCs w:val="24"/>
        </w:rPr>
        <w:t xml:space="preserve"> </w:t>
      </w:r>
      <w:r w:rsidR="000E0902" w:rsidRPr="00F97995">
        <w:rPr>
          <w:snapToGrid w:val="0"/>
          <w:szCs w:val="24"/>
        </w:rPr>
        <w:t>compensation</w:t>
      </w:r>
      <w:r w:rsidR="004F46BF" w:rsidRPr="00F97995">
        <w:rPr>
          <w:snapToGrid w:val="0"/>
          <w:szCs w:val="24"/>
        </w:rPr>
        <w:t xml:space="preserve"> as</w:t>
      </w:r>
      <w:r w:rsidRPr="00F97995">
        <w:rPr>
          <w:snapToGrid w:val="0"/>
          <w:szCs w:val="24"/>
        </w:rPr>
        <w:t xml:space="preserve"> state</w:t>
      </w:r>
      <w:r w:rsidR="00F45EDF" w:rsidRPr="00F97995">
        <w:rPr>
          <w:snapToGrid w:val="0"/>
          <w:szCs w:val="24"/>
        </w:rPr>
        <w:t>d</w:t>
      </w:r>
      <w:r w:rsidRPr="00F97995">
        <w:rPr>
          <w:snapToGrid w:val="0"/>
          <w:szCs w:val="24"/>
        </w:rPr>
        <w:t xml:space="preserve"> in this</w:t>
      </w:r>
      <w:r w:rsidR="006800ED" w:rsidRPr="00F97995">
        <w:rPr>
          <w:snapToGrid w:val="0"/>
          <w:szCs w:val="24"/>
        </w:rPr>
        <w:t xml:space="preserve"> </w:t>
      </w:r>
      <w:r w:rsidR="00957BBD" w:rsidRPr="00F97995">
        <w:rPr>
          <w:snapToGrid w:val="0"/>
          <w:szCs w:val="24"/>
        </w:rPr>
        <w:t>c</w:t>
      </w:r>
      <w:r w:rsidRPr="00F97995">
        <w:rPr>
          <w:snapToGrid w:val="0"/>
          <w:szCs w:val="24"/>
        </w:rPr>
        <w:t>ontract.</w:t>
      </w:r>
    </w:p>
    <w:p w:rsidR="00E96259" w:rsidRPr="00F97995" w:rsidRDefault="00E96259" w:rsidP="00F97995">
      <w:pPr>
        <w:pStyle w:val="Heading1"/>
      </w:pPr>
      <w:r w:rsidRPr="00F97995">
        <w:t>ARTICLE I</w:t>
      </w:r>
    </w:p>
    <w:p w:rsidR="00B25122" w:rsidRPr="00F97995" w:rsidRDefault="00B25122" w:rsidP="00F97995">
      <w:pPr>
        <w:pStyle w:val="Heading1"/>
      </w:pPr>
      <w:r w:rsidRPr="00F97995">
        <w:t>ENTIRE AGREEMENT</w:t>
      </w:r>
      <w:r w:rsidR="00996AE2" w:rsidRPr="00F97995">
        <w:t xml:space="preserve"> (March 2018)</w:t>
      </w:r>
    </w:p>
    <w:p w:rsidR="00B25122" w:rsidRPr="00F97995" w:rsidRDefault="00B25122" w:rsidP="00F97995">
      <w:pPr>
        <w:rPr>
          <w:snapToGrid w:val="0"/>
          <w:szCs w:val="24"/>
        </w:rPr>
      </w:pPr>
      <w:r w:rsidRPr="00F97995">
        <w:rPr>
          <w:snapToGrid w:val="0"/>
          <w:szCs w:val="24"/>
        </w:rPr>
        <w:t>This</w:t>
      </w:r>
      <w:r w:rsidR="006800ED" w:rsidRPr="00F97995">
        <w:rPr>
          <w:snapToGrid w:val="0"/>
          <w:szCs w:val="24"/>
        </w:rPr>
        <w:t xml:space="preserve"> </w:t>
      </w:r>
      <w:r w:rsidR="00957BBD" w:rsidRPr="00F97995">
        <w:rPr>
          <w:snapToGrid w:val="0"/>
          <w:szCs w:val="24"/>
        </w:rPr>
        <w:t>c</w:t>
      </w:r>
      <w:r w:rsidRPr="00F97995">
        <w:rPr>
          <w:snapToGrid w:val="0"/>
          <w:szCs w:val="24"/>
        </w:rPr>
        <w:t>ontract, together with advertisement of</w:t>
      </w:r>
      <w:r w:rsidR="00863FD5" w:rsidRPr="00F97995">
        <w:rPr>
          <w:snapToGrid w:val="0"/>
          <w:szCs w:val="24"/>
        </w:rPr>
        <w:t xml:space="preserve"> </w:t>
      </w:r>
      <w:sdt>
        <w:sdtPr>
          <w:rPr>
            <w:rStyle w:val="Bold"/>
          </w:rPr>
          <w:id w:val="-610742193"/>
          <w:placeholder>
            <w:docPart w:val="5DD1A25704B64F669CF4D730E0FAF8B4"/>
          </w:placeholder>
          <w:showingPlcHdr/>
          <w:date>
            <w:dateFormat w:val="MMMM d, yyyy"/>
            <w:lid w:val="en-US"/>
            <w:storeMappedDataAs w:val="dateTime"/>
            <w:calendar w:val="gregorian"/>
          </w:date>
        </w:sdtPr>
        <w:sdtEndPr>
          <w:rPr>
            <w:rStyle w:val="DefaultParagraphFont"/>
            <w:b w:val="0"/>
            <w:snapToGrid w:val="0"/>
            <w:szCs w:val="24"/>
          </w:rPr>
        </w:sdtEndPr>
        <w:sdtContent>
          <w:r w:rsidR="00BA75D4" w:rsidRPr="00BA75D4">
            <w:rPr>
              <w:rStyle w:val="PlaceholderText"/>
              <w:highlight w:val="yellow"/>
            </w:rPr>
            <w:t>[Date of Advertisement]</w:t>
          </w:r>
        </w:sdtContent>
      </w:sdt>
      <w:r w:rsidR="008A5C89" w:rsidRPr="00F97995">
        <w:rPr>
          <w:snapToGrid w:val="0"/>
          <w:szCs w:val="24"/>
        </w:rPr>
        <w:t>,</w:t>
      </w:r>
      <w:r w:rsidR="003E3E4F" w:rsidRPr="00F97995">
        <w:rPr>
          <w:snapToGrid w:val="0"/>
          <w:szCs w:val="24"/>
        </w:rPr>
        <w:t xml:space="preserve"> the </w:t>
      </w:r>
      <w:r w:rsidR="007328B2" w:rsidRPr="00F97995">
        <w:rPr>
          <w:snapToGrid w:val="0"/>
          <w:szCs w:val="24"/>
        </w:rPr>
        <w:t>DOTD Form 23-1</w:t>
      </w:r>
      <w:r w:rsidR="00065E60">
        <w:rPr>
          <w:snapToGrid w:val="0"/>
          <w:szCs w:val="24"/>
        </w:rPr>
        <w:t>20</w:t>
      </w:r>
      <w:r w:rsidRPr="00F97995">
        <w:rPr>
          <w:snapToGrid w:val="0"/>
          <w:szCs w:val="24"/>
        </w:rPr>
        <w:t xml:space="preserve"> submitted by</w:t>
      </w:r>
      <w:r w:rsidR="003C7F68" w:rsidRPr="00F97995">
        <w:rPr>
          <w:snapToGrid w:val="0"/>
          <w:szCs w:val="24"/>
        </w:rPr>
        <w:t xml:space="preserve"> </w:t>
      </w:r>
      <w:r w:rsidR="00E35E42" w:rsidRPr="00F97995">
        <w:rPr>
          <w:snapToGrid w:val="0"/>
          <w:szCs w:val="24"/>
        </w:rPr>
        <w:t>Consultant</w:t>
      </w:r>
      <w:r w:rsidRPr="00F97995">
        <w:rPr>
          <w:snapToGrid w:val="0"/>
          <w:szCs w:val="24"/>
        </w:rPr>
        <w:t xml:space="preserve"> in response to the advertisement, and any attachments and exhibits </w:t>
      </w:r>
      <w:r w:rsidR="00170B21" w:rsidRPr="00F97995">
        <w:rPr>
          <w:snapToGrid w:val="0"/>
          <w:szCs w:val="24"/>
        </w:rPr>
        <w:t>to the forgoing</w:t>
      </w:r>
      <w:r w:rsidR="003A5798" w:rsidRPr="00F97995">
        <w:rPr>
          <w:snapToGrid w:val="0"/>
          <w:szCs w:val="24"/>
        </w:rPr>
        <w:t>,</w:t>
      </w:r>
      <w:r w:rsidR="00170B21" w:rsidRPr="00F97995">
        <w:rPr>
          <w:snapToGrid w:val="0"/>
          <w:szCs w:val="24"/>
        </w:rPr>
        <w:t xml:space="preserve"> </w:t>
      </w:r>
      <w:r w:rsidR="003A5798" w:rsidRPr="00F97995">
        <w:rPr>
          <w:snapToGrid w:val="0"/>
          <w:szCs w:val="24"/>
        </w:rPr>
        <w:t xml:space="preserve">all of which </w:t>
      </w:r>
      <w:r w:rsidRPr="00F97995">
        <w:rPr>
          <w:snapToGrid w:val="0"/>
          <w:szCs w:val="24"/>
        </w:rPr>
        <w:t>are specifically incorporated herein by reference</w:t>
      </w:r>
      <w:r w:rsidR="003A5798" w:rsidRPr="00F97995">
        <w:rPr>
          <w:snapToGrid w:val="0"/>
          <w:szCs w:val="24"/>
        </w:rPr>
        <w:t xml:space="preserve">, </w:t>
      </w:r>
      <w:r w:rsidRPr="00F97995">
        <w:rPr>
          <w:snapToGrid w:val="0"/>
          <w:szCs w:val="24"/>
        </w:rPr>
        <w:t xml:space="preserve">constitute the entire agreement between the parties with respect to the subject matter. </w:t>
      </w:r>
      <w:r w:rsidR="00D40C35" w:rsidRPr="00F97995">
        <w:rPr>
          <w:snapToGrid w:val="0"/>
          <w:szCs w:val="24"/>
        </w:rPr>
        <w:t>However, in the event of a conflict between the terms of this contract and referenced documents, this contract governs.</w:t>
      </w:r>
      <w:r w:rsidR="003351A4" w:rsidRPr="00F97995">
        <w:rPr>
          <w:snapToGrid w:val="0"/>
          <w:szCs w:val="24"/>
        </w:rPr>
        <w:t xml:space="preserve"> </w:t>
      </w:r>
    </w:p>
    <w:p w:rsidR="00E96259" w:rsidRPr="00F97995" w:rsidRDefault="00E96259" w:rsidP="00F97995">
      <w:pPr>
        <w:pStyle w:val="Heading1"/>
      </w:pPr>
      <w:r w:rsidRPr="00F97995">
        <w:t>ARTICLE II</w:t>
      </w:r>
    </w:p>
    <w:p w:rsidR="00996AE2" w:rsidRPr="00F97995" w:rsidRDefault="00B25122" w:rsidP="00F97995">
      <w:pPr>
        <w:pStyle w:val="Heading1"/>
      </w:pPr>
      <w:r w:rsidRPr="00F97995">
        <w:t>CONTRACT IDENTIFICATION</w:t>
      </w:r>
      <w:r w:rsidR="00996AE2" w:rsidRPr="00F97995">
        <w:t xml:space="preserve"> (March 2018)</w:t>
      </w:r>
    </w:p>
    <w:p w:rsidR="00B25122" w:rsidRPr="00F97995" w:rsidRDefault="004358E4" w:rsidP="003351A4">
      <w:pPr>
        <w:rPr>
          <w:snapToGrid w:val="0"/>
          <w:szCs w:val="24"/>
        </w:rPr>
      </w:pPr>
      <w:r w:rsidRPr="00F97995">
        <w:rPr>
          <w:snapToGrid w:val="0"/>
          <w:szCs w:val="24"/>
        </w:rPr>
        <w:t>Contra</w:t>
      </w:r>
      <w:r w:rsidR="00B25122" w:rsidRPr="00F97995">
        <w:rPr>
          <w:snapToGrid w:val="0"/>
          <w:szCs w:val="24"/>
        </w:rPr>
        <w:t xml:space="preserve">ct No. </w:t>
      </w:r>
      <w:sdt>
        <w:sdtPr>
          <w:rPr>
            <w:rStyle w:val="Bold"/>
          </w:rPr>
          <w:alias w:val="Contract"/>
          <w:tag w:val="Contract"/>
          <w:id w:val="-475525685"/>
          <w:placeholder>
            <w:docPart w:val="B98758D85A074323806FC81DF2F9330C"/>
          </w:placeholder>
          <w:showingPlcHdr/>
          <w:dataBinding w:prefixMappings="xmlns:ns0='http://schemas.microsoft.com/office/2006/coverPageProps' " w:xpath="/ns0:CoverPageProperties[1]/ns0:Abstract[1]" w:storeItemID="{55AF091B-3C7A-41E3-B477-F2FDAA23CFDA}"/>
          <w:text/>
        </w:sdtPr>
        <w:sdtEndPr>
          <w:rPr>
            <w:rStyle w:val="DefaultParagraphFont"/>
            <w:b w:val="0"/>
          </w:rPr>
        </w:sdtEndPr>
        <w:sdtContent>
          <w:r w:rsidR="00BA75D4" w:rsidRPr="00B90179">
            <w:rPr>
              <w:rStyle w:val="PlaceholderText"/>
              <w:szCs w:val="24"/>
            </w:rPr>
            <w:t>[</w:t>
          </w:r>
          <w:r w:rsidR="00BA75D4" w:rsidRPr="00B90179">
            <w:rPr>
              <w:rStyle w:val="PlaceholderText"/>
              <w:szCs w:val="24"/>
              <w:highlight w:val="yellow"/>
            </w:rPr>
            <w:t>4000XXXX</w:t>
          </w:r>
          <w:r w:rsidR="00BA75D4" w:rsidRPr="00B90179">
            <w:rPr>
              <w:rStyle w:val="PlaceholderText"/>
              <w:szCs w:val="24"/>
            </w:rPr>
            <w:t>]</w:t>
          </w:r>
        </w:sdtContent>
      </w:sdt>
      <w:r w:rsidR="003351A4" w:rsidRPr="00F97995">
        <w:rPr>
          <w:snapToGrid w:val="0"/>
          <w:szCs w:val="24"/>
        </w:rPr>
        <w:t xml:space="preserve"> </w:t>
      </w:r>
      <w:proofErr w:type="gramStart"/>
      <w:r w:rsidR="00B25122" w:rsidRPr="00F97995">
        <w:rPr>
          <w:snapToGrid w:val="0"/>
          <w:szCs w:val="24"/>
        </w:rPr>
        <w:t>has</w:t>
      </w:r>
      <w:proofErr w:type="gramEnd"/>
      <w:r w:rsidR="00B25122" w:rsidRPr="00F97995">
        <w:rPr>
          <w:snapToGrid w:val="0"/>
          <w:szCs w:val="24"/>
        </w:rPr>
        <w:t xml:space="preserve"> been assigned to this</w:t>
      </w:r>
      <w:r w:rsidR="006800ED" w:rsidRPr="00F97995">
        <w:rPr>
          <w:snapToGrid w:val="0"/>
          <w:szCs w:val="24"/>
        </w:rPr>
        <w:t xml:space="preserve"> </w:t>
      </w:r>
      <w:r w:rsidR="00B25857" w:rsidRPr="00F97995">
        <w:rPr>
          <w:snapToGrid w:val="0"/>
          <w:szCs w:val="24"/>
        </w:rPr>
        <w:t>c</w:t>
      </w:r>
      <w:r w:rsidR="00B25122" w:rsidRPr="00F97995">
        <w:rPr>
          <w:snapToGrid w:val="0"/>
          <w:szCs w:val="24"/>
        </w:rPr>
        <w:t>ontract to identify costs.</w:t>
      </w:r>
      <w:r w:rsidR="003351A4" w:rsidRPr="00F97995">
        <w:rPr>
          <w:snapToGrid w:val="0"/>
          <w:szCs w:val="24"/>
        </w:rPr>
        <w:t xml:space="preserve"> </w:t>
      </w:r>
      <w:r w:rsidR="00B25122" w:rsidRPr="00F97995">
        <w:rPr>
          <w:snapToGrid w:val="0"/>
          <w:szCs w:val="24"/>
        </w:rPr>
        <w:t>All invoices, progress reports, correspondence, etc.</w:t>
      </w:r>
      <w:r w:rsidR="00C902D8" w:rsidRPr="00F97995">
        <w:rPr>
          <w:snapToGrid w:val="0"/>
          <w:szCs w:val="24"/>
        </w:rPr>
        <w:t>,</w:t>
      </w:r>
      <w:r w:rsidR="00B25122" w:rsidRPr="00F97995">
        <w:rPr>
          <w:snapToGrid w:val="0"/>
          <w:szCs w:val="24"/>
        </w:rPr>
        <w:t xml:space="preserve"> required in connection with this</w:t>
      </w:r>
      <w:r w:rsidR="006800ED" w:rsidRPr="00F97995">
        <w:rPr>
          <w:snapToGrid w:val="0"/>
          <w:szCs w:val="24"/>
        </w:rPr>
        <w:t xml:space="preserve"> </w:t>
      </w:r>
      <w:r w:rsidR="00B25857" w:rsidRPr="00F97995">
        <w:rPr>
          <w:snapToGrid w:val="0"/>
          <w:szCs w:val="24"/>
        </w:rPr>
        <w:t>c</w:t>
      </w:r>
      <w:r w:rsidR="00B25122" w:rsidRPr="00F97995">
        <w:rPr>
          <w:snapToGrid w:val="0"/>
          <w:szCs w:val="24"/>
        </w:rPr>
        <w:t>ontract shall be identified with the D</w:t>
      </w:r>
      <w:r w:rsidR="008C1090" w:rsidRPr="00F97995">
        <w:rPr>
          <w:snapToGrid w:val="0"/>
          <w:szCs w:val="24"/>
        </w:rPr>
        <w:t>O</w:t>
      </w:r>
      <w:r w:rsidR="00B25122" w:rsidRPr="00F97995">
        <w:rPr>
          <w:snapToGrid w:val="0"/>
          <w:szCs w:val="24"/>
        </w:rPr>
        <w:t>TD project title</w:t>
      </w:r>
      <w:r w:rsidR="00621E39" w:rsidRPr="00F97995">
        <w:rPr>
          <w:snapToGrid w:val="0"/>
          <w:szCs w:val="24"/>
        </w:rPr>
        <w:t xml:space="preserve">, </w:t>
      </w:r>
      <w:r w:rsidR="00D37187" w:rsidRPr="00F97995">
        <w:rPr>
          <w:snapToGrid w:val="0"/>
          <w:szCs w:val="24"/>
        </w:rPr>
        <w:t>c</w:t>
      </w:r>
      <w:r w:rsidR="00F00BAF" w:rsidRPr="00F97995">
        <w:rPr>
          <w:snapToGrid w:val="0"/>
          <w:szCs w:val="24"/>
        </w:rPr>
        <w:t>ontract</w:t>
      </w:r>
      <w:r w:rsidR="003A5798" w:rsidRPr="00F97995">
        <w:rPr>
          <w:snapToGrid w:val="0"/>
          <w:szCs w:val="24"/>
        </w:rPr>
        <w:t xml:space="preserve"> number</w:t>
      </w:r>
      <w:r w:rsidR="00301F1C" w:rsidRPr="00F97995">
        <w:rPr>
          <w:snapToGrid w:val="0"/>
          <w:szCs w:val="24"/>
        </w:rPr>
        <w:t>,</w:t>
      </w:r>
      <w:r w:rsidR="00F00BAF" w:rsidRPr="00F97995">
        <w:rPr>
          <w:snapToGrid w:val="0"/>
          <w:szCs w:val="24"/>
        </w:rPr>
        <w:t xml:space="preserve"> </w:t>
      </w:r>
      <w:r w:rsidR="00813F24" w:rsidRPr="00F97995">
        <w:rPr>
          <w:snapToGrid w:val="0"/>
          <w:szCs w:val="24"/>
        </w:rPr>
        <w:t xml:space="preserve">and </w:t>
      </w:r>
      <w:r w:rsidR="003B18FA" w:rsidRPr="00F97995">
        <w:rPr>
          <w:snapToGrid w:val="0"/>
          <w:szCs w:val="24"/>
        </w:rPr>
        <w:t>T</w:t>
      </w:r>
      <w:r w:rsidR="00F00BAF" w:rsidRPr="00F97995">
        <w:rPr>
          <w:snapToGrid w:val="0"/>
          <w:szCs w:val="24"/>
        </w:rPr>
        <w:t xml:space="preserve">ask </w:t>
      </w:r>
      <w:r w:rsidR="003B18FA" w:rsidRPr="00F97995">
        <w:rPr>
          <w:snapToGrid w:val="0"/>
          <w:szCs w:val="24"/>
        </w:rPr>
        <w:t>O</w:t>
      </w:r>
      <w:r w:rsidR="00F00BAF" w:rsidRPr="00F97995">
        <w:rPr>
          <w:snapToGrid w:val="0"/>
          <w:szCs w:val="24"/>
        </w:rPr>
        <w:t>rder</w:t>
      </w:r>
      <w:r w:rsidR="00B25122" w:rsidRPr="00F97995">
        <w:rPr>
          <w:snapToGrid w:val="0"/>
          <w:szCs w:val="24"/>
        </w:rPr>
        <w:t xml:space="preserve"> </w:t>
      </w:r>
      <w:r w:rsidR="003B18FA" w:rsidRPr="00F97995">
        <w:rPr>
          <w:snapToGrid w:val="0"/>
          <w:szCs w:val="24"/>
        </w:rPr>
        <w:t>(TO)</w:t>
      </w:r>
      <w:r w:rsidR="00813F24" w:rsidRPr="00F97995">
        <w:rPr>
          <w:snapToGrid w:val="0"/>
          <w:szCs w:val="24"/>
        </w:rPr>
        <w:t xml:space="preserve"> </w:t>
      </w:r>
      <w:r w:rsidR="008C1090" w:rsidRPr="00F97995">
        <w:rPr>
          <w:snapToGrid w:val="0"/>
          <w:szCs w:val="24"/>
        </w:rPr>
        <w:t>n</w:t>
      </w:r>
      <w:r w:rsidR="004704F7" w:rsidRPr="00F97995">
        <w:rPr>
          <w:snapToGrid w:val="0"/>
          <w:szCs w:val="24"/>
        </w:rPr>
        <w:t>umber</w:t>
      </w:r>
      <w:r w:rsidR="00B25122" w:rsidRPr="00F97995">
        <w:rPr>
          <w:b/>
          <w:snapToGrid w:val="0"/>
          <w:szCs w:val="24"/>
        </w:rPr>
        <w:t>.</w:t>
      </w:r>
      <w:r w:rsidR="003351A4" w:rsidRPr="00F97995">
        <w:rPr>
          <w:b/>
          <w:snapToGrid w:val="0"/>
          <w:szCs w:val="24"/>
        </w:rPr>
        <w:t xml:space="preserve"> </w:t>
      </w:r>
    </w:p>
    <w:p w:rsidR="007E1419" w:rsidRPr="00AB112D" w:rsidRDefault="007E1419" w:rsidP="007E1419">
      <w:pPr>
        <w:contextualSpacing/>
        <w:jc w:val="center"/>
        <w:rPr>
          <w:snapToGrid w:val="0"/>
        </w:rPr>
      </w:pPr>
      <w:r w:rsidRPr="003D3AF0">
        <w:rPr>
          <w:b/>
          <w:snapToGrid w:val="0"/>
          <w:szCs w:val="24"/>
        </w:rPr>
        <w:t>ARTICLE I</w:t>
      </w:r>
      <w:r>
        <w:rPr>
          <w:b/>
          <w:snapToGrid w:val="0"/>
          <w:szCs w:val="24"/>
        </w:rPr>
        <w:t>II</w:t>
      </w:r>
    </w:p>
    <w:p w:rsidR="007E1419" w:rsidRPr="00996AE2" w:rsidRDefault="007E1419" w:rsidP="007E1419">
      <w:pPr>
        <w:contextualSpacing/>
        <w:jc w:val="center"/>
        <w:outlineLvl w:val="0"/>
        <w:rPr>
          <w:snapToGrid w:val="0"/>
        </w:rPr>
      </w:pPr>
      <w:r w:rsidRPr="00AB112D">
        <w:rPr>
          <w:b/>
          <w:snapToGrid w:val="0"/>
        </w:rPr>
        <w:t>SCOPE OF SERVICES</w:t>
      </w:r>
      <w:r>
        <w:rPr>
          <w:b/>
          <w:snapToGrid w:val="0"/>
        </w:rPr>
        <w:t xml:space="preserve"> </w:t>
      </w:r>
      <w:r w:rsidRPr="00996AE2">
        <w:rPr>
          <w:b/>
          <w:snapToGrid w:val="0"/>
        </w:rPr>
        <w:t>(</w:t>
      </w:r>
      <w:r>
        <w:rPr>
          <w:b/>
          <w:snapToGrid w:val="0"/>
        </w:rPr>
        <w:t>August 2024</w:t>
      </w:r>
      <w:r w:rsidRPr="00996AE2">
        <w:rPr>
          <w:b/>
          <w:snapToGrid w:val="0"/>
        </w:rPr>
        <w:t>)</w:t>
      </w:r>
    </w:p>
    <w:p w:rsidR="007E1419" w:rsidRPr="00AB112D" w:rsidRDefault="007E1419" w:rsidP="007E1419">
      <w:pPr>
        <w:rPr>
          <w:snapToGrid w:val="0"/>
        </w:rPr>
      </w:pPr>
    </w:p>
    <w:p w:rsidR="007E1419" w:rsidRDefault="007E1419" w:rsidP="007E1419">
      <w:pPr>
        <w:rPr>
          <w:snapToGrid w:val="0"/>
        </w:rPr>
      </w:pPr>
      <w:r w:rsidRPr="00AB112D">
        <w:rPr>
          <w:snapToGrid w:val="0"/>
        </w:rPr>
        <w:t xml:space="preserve">The various tasks to be performed by </w:t>
      </w:r>
      <w:r>
        <w:rPr>
          <w:snapToGrid w:val="0"/>
        </w:rPr>
        <w:t>Consultant</w:t>
      </w:r>
      <w:r w:rsidRPr="00AB112D">
        <w:rPr>
          <w:snapToGrid w:val="0"/>
        </w:rPr>
        <w:t xml:space="preserve"> for this project are</w:t>
      </w:r>
      <w:r>
        <w:rPr>
          <w:snapToGrid w:val="0"/>
        </w:rPr>
        <w:t xml:space="preserve"> described more specifically in Attachment A, attached hereto and made a part of this contract.</w:t>
      </w:r>
    </w:p>
    <w:p w:rsidR="007E1419" w:rsidRDefault="007E1419" w:rsidP="007E1419">
      <w:pPr>
        <w:rPr>
          <w:b/>
          <w:snapToGrid w:val="0"/>
        </w:rPr>
      </w:pPr>
      <w:r>
        <w:rPr>
          <w:snapToGrid w:val="0"/>
        </w:rPr>
        <w:t xml:space="preserve">Consultant shall be required to execute a TO which shall specify the scope of services and compensation for each task detailed therein.  Consultant shall submit any deliverable(s) required under a TO by the due date established for such deliverable(s) by the Project Manager (PM) in the Notice to Proceed (NTP) for that TO, as those due dates may be modified by the PM through any subsequently approved project schedule(s).  The due date(s) for all deliverables shall be no later than the termination date of this contract.  </w:t>
      </w:r>
      <w:r w:rsidRPr="00EB6F91">
        <w:rPr>
          <w:snapToGrid w:val="0"/>
        </w:rPr>
        <w:t xml:space="preserve">Deliverables shall be in such format as required in </w:t>
      </w:r>
      <w:r>
        <w:rPr>
          <w:snapToGrid w:val="0"/>
        </w:rPr>
        <w:t>each executed TO</w:t>
      </w:r>
      <w:r w:rsidRPr="00EB6F91">
        <w:rPr>
          <w:snapToGrid w:val="0"/>
        </w:rPr>
        <w:t xml:space="preserve">.  </w:t>
      </w:r>
      <w:r>
        <w:rPr>
          <w:snapToGrid w:val="0"/>
        </w:rPr>
        <w:t>Each executed TO shall become a part of this contract.</w:t>
      </w:r>
    </w:p>
    <w:p w:rsidR="007E1419" w:rsidRDefault="007E1419" w:rsidP="007E1419">
      <w:pPr>
        <w:rPr>
          <w:snapToGrid w:val="0"/>
        </w:rPr>
      </w:pPr>
    </w:p>
    <w:p w:rsidR="007E1419" w:rsidRDefault="007E1419" w:rsidP="007E1419">
      <w:pPr>
        <w:rPr>
          <w:snapToGrid w:val="0"/>
        </w:rPr>
      </w:pPr>
      <w:r>
        <w:rPr>
          <w:snapToGrid w:val="0"/>
        </w:rPr>
        <w:t>Consultant shall perform the work in accordance with the terms of this contract under the direct supervision of a PM who shall be identified when a NTP is issued for the work.  The work performed</w:t>
      </w:r>
      <w:r>
        <w:rPr>
          <w:szCs w:val="24"/>
        </w:rPr>
        <w:t xml:space="preserve"> by Consultant under this contract shall be performed in a manner consistent with that degree of care and skill ordinarily exercised by members of the same profession currently </w:t>
      </w:r>
      <w:r>
        <w:rPr>
          <w:szCs w:val="24"/>
        </w:rPr>
        <w:lastRenderedPageBreak/>
        <w:t xml:space="preserve">practicing under similar circumstances </w:t>
      </w:r>
      <w:r w:rsidRPr="0035301A">
        <w:rPr>
          <w:bCs/>
          <w:szCs w:val="24"/>
        </w:rPr>
        <w:t>in the same geographic area, and no provision of this contract or any document incorporated or referenced herein shall be interpreted to impose professional liability upon Consultant when Consultant’s services are provided in accordance with this standard of care</w:t>
      </w:r>
      <w:r w:rsidRPr="0035301A">
        <w:rPr>
          <w:szCs w:val="24"/>
        </w:rPr>
        <w:t>.</w:t>
      </w:r>
    </w:p>
    <w:p w:rsidR="00E96259" w:rsidRPr="00F97995" w:rsidRDefault="00E96259" w:rsidP="00F97995">
      <w:pPr>
        <w:pStyle w:val="Heading1"/>
      </w:pPr>
      <w:r w:rsidRPr="00F97995">
        <w:t>ARTICLE IV</w:t>
      </w:r>
    </w:p>
    <w:p w:rsidR="00DA2002" w:rsidRPr="00F97995" w:rsidRDefault="00DA2002" w:rsidP="00F97995">
      <w:pPr>
        <w:pStyle w:val="Heading1"/>
      </w:pPr>
      <w:r w:rsidRPr="00F97995">
        <w:t>QUALITY ASSURANCE/QUALITY CONTROL (QA/QC)</w:t>
      </w:r>
      <w:r w:rsidR="00996AE2" w:rsidRPr="00F97995">
        <w:t xml:space="preserve"> (March 2018)</w:t>
      </w:r>
    </w:p>
    <w:p w:rsidR="00F14D01" w:rsidRPr="00F97995" w:rsidRDefault="00F14D01" w:rsidP="003351A4">
      <w:pPr>
        <w:rPr>
          <w:szCs w:val="24"/>
        </w:rPr>
      </w:pPr>
      <w:r w:rsidRPr="00F97995">
        <w:rPr>
          <w:szCs w:val="24"/>
        </w:rPr>
        <w:t xml:space="preserve">Although DOTD may provide limited input and technical assistance to </w:t>
      </w:r>
      <w:r w:rsidR="00E35E42" w:rsidRPr="00F97995">
        <w:rPr>
          <w:szCs w:val="24"/>
        </w:rPr>
        <w:t>Consultant</w:t>
      </w:r>
      <w:r w:rsidRPr="00F97995">
        <w:rPr>
          <w:szCs w:val="24"/>
        </w:rPr>
        <w:t xml:space="preserve">, </w:t>
      </w:r>
      <w:r w:rsidR="00E35E42" w:rsidRPr="00F97995">
        <w:rPr>
          <w:szCs w:val="24"/>
        </w:rPr>
        <w:t>Consultant</w:t>
      </w:r>
      <w:r w:rsidR="00DA2002" w:rsidRPr="00F97995">
        <w:rPr>
          <w:szCs w:val="24"/>
        </w:rPr>
        <w:t xml:space="preserve"> is fully responsible for QA/QC</w:t>
      </w:r>
      <w:r w:rsidRPr="00F97995">
        <w:rPr>
          <w:szCs w:val="24"/>
        </w:rPr>
        <w:t xml:space="preserve"> of its work as well as the work of all sub-consultants.</w:t>
      </w:r>
    </w:p>
    <w:p w:rsidR="00E96259" w:rsidRPr="00F97995" w:rsidRDefault="00E96259" w:rsidP="00F97995">
      <w:pPr>
        <w:pStyle w:val="Heading1"/>
      </w:pPr>
      <w:r w:rsidRPr="00F97995">
        <w:t>ARTICLE V</w:t>
      </w:r>
    </w:p>
    <w:p w:rsidR="000C26CD" w:rsidRPr="00F97995" w:rsidRDefault="000C26CD" w:rsidP="00F97995">
      <w:pPr>
        <w:pStyle w:val="Heading1"/>
      </w:pPr>
      <w:r w:rsidRPr="00F97995">
        <w:t>CONTRACT TIME AND NOTICE TO PROCEED</w:t>
      </w:r>
      <w:r w:rsidR="00996AE2" w:rsidRPr="00F97995">
        <w:t xml:space="preserve"> (March 2018)</w:t>
      </w:r>
    </w:p>
    <w:p w:rsidR="00460497" w:rsidRPr="00F97995" w:rsidRDefault="000C26CD" w:rsidP="003351A4">
      <w:pPr>
        <w:rPr>
          <w:b/>
          <w:snapToGrid w:val="0"/>
          <w:szCs w:val="24"/>
        </w:rPr>
      </w:pPr>
      <w:r w:rsidRPr="00F97995">
        <w:rPr>
          <w:szCs w:val="24"/>
        </w:rPr>
        <w:t xml:space="preserve">This </w:t>
      </w:r>
      <w:r w:rsidR="00B25857" w:rsidRPr="00F97995">
        <w:rPr>
          <w:szCs w:val="24"/>
        </w:rPr>
        <w:t>c</w:t>
      </w:r>
      <w:r w:rsidRPr="00F97995">
        <w:rPr>
          <w:szCs w:val="24"/>
        </w:rPr>
        <w:t>ontract</w:t>
      </w:r>
      <w:r w:rsidR="003C7E09" w:rsidRPr="00F97995">
        <w:rPr>
          <w:szCs w:val="24"/>
        </w:rPr>
        <w:t xml:space="preserve"> </w:t>
      </w:r>
      <w:r w:rsidR="003C7E09" w:rsidRPr="00F97995">
        <w:rPr>
          <w:snapToGrid w:val="0"/>
          <w:szCs w:val="24"/>
        </w:rPr>
        <w:t>shall take effect on the date first written above</w:t>
      </w:r>
      <w:r w:rsidR="003C7E09" w:rsidRPr="00F97995">
        <w:rPr>
          <w:szCs w:val="24"/>
        </w:rPr>
        <w:t>.</w:t>
      </w:r>
      <w:r w:rsidR="003351A4" w:rsidRPr="00F97995">
        <w:rPr>
          <w:szCs w:val="24"/>
        </w:rPr>
        <w:t xml:space="preserve"> </w:t>
      </w:r>
      <w:r w:rsidR="003C7E09" w:rsidRPr="00F97995">
        <w:rPr>
          <w:szCs w:val="24"/>
        </w:rPr>
        <w:t xml:space="preserve">This </w:t>
      </w:r>
      <w:r w:rsidR="00B25857" w:rsidRPr="00F97995">
        <w:rPr>
          <w:szCs w:val="24"/>
        </w:rPr>
        <w:t>c</w:t>
      </w:r>
      <w:r w:rsidR="003C7E09" w:rsidRPr="00F97995">
        <w:rPr>
          <w:szCs w:val="24"/>
        </w:rPr>
        <w:t>ontract,</w:t>
      </w:r>
      <w:r w:rsidR="00B659B5" w:rsidRPr="00F97995">
        <w:rPr>
          <w:szCs w:val="24"/>
        </w:rPr>
        <w:t xml:space="preserve"> and any T</w:t>
      </w:r>
      <w:r w:rsidR="003C7E09" w:rsidRPr="00F97995">
        <w:rPr>
          <w:szCs w:val="24"/>
        </w:rPr>
        <w:t xml:space="preserve">O </w:t>
      </w:r>
      <w:proofErr w:type="gramStart"/>
      <w:r w:rsidR="00B659B5" w:rsidRPr="00F97995">
        <w:rPr>
          <w:szCs w:val="24"/>
        </w:rPr>
        <w:t>issue</w:t>
      </w:r>
      <w:r w:rsidR="003B18FA" w:rsidRPr="00F97995">
        <w:rPr>
          <w:szCs w:val="24"/>
        </w:rPr>
        <w:t>d</w:t>
      </w:r>
      <w:proofErr w:type="gramEnd"/>
      <w:r w:rsidR="00B659B5" w:rsidRPr="00F97995">
        <w:rPr>
          <w:szCs w:val="24"/>
        </w:rPr>
        <w:t xml:space="preserve"> thereunder,</w:t>
      </w:r>
      <w:r w:rsidR="003C7E09" w:rsidRPr="00F97995">
        <w:rPr>
          <w:szCs w:val="24"/>
        </w:rPr>
        <w:t xml:space="preserve"> </w:t>
      </w:r>
      <w:r w:rsidRPr="00F97995">
        <w:rPr>
          <w:szCs w:val="24"/>
        </w:rPr>
        <w:t xml:space="preserve">shall </w:t>
      </w:r>
      <w:r w:rsidR="003C7E09" w:rsidRPr="00F97995">
        <w:rPr>
          <w:szCs w:val="24"/>
        </w:rPr>
        <w:t>remain</w:t>
      </w:r>
      <w:r w:rsidRPr="00F97995">
        <w:rPr>
          <w:szCs w:val="24"/>
        </w:rPr>
        <w:t xml:space="preserve"> in effect </w:t>
      </w:r>
      <w:r w:rsidR="001B51FB" w:rsidRPr="00F97995">
        <w:rPr>
          <w:szCs w:val="24"/>
        </w:rPr>
        <w:t xml:space="preserve">for a </w:t>
      </w:r>
      <w:r w:rsidR="0047098A" w:rsidRPr="00F97995">
        <w:rPr>
          <w:szCs w:val="24"/>
        </w:rPr>
        <w:t>period</w:t>
      </w:r>
      <w:r w:rsidR="001B51FB" w:rsidRPr="00F97995">
        <w:rPr>
          <w:szCs w:val="24"/>
        </w:rPr>
        <w:t xml:space="preserve"> of five years from </w:t>
      </w:r>
      <w:r w:rsidR="00D40C35" w:rsidRPr="00F97995">
        <w:rPr>
          <w:szCs w:val="24"/>
        </w:rPr>
        <w:t>the effective date of th</w:t>
      </w:r>
      <w:r w:rsidR="00BA31B9" w:rsidRPr="00F97995">
        <w:rPr>
          <w:szCs w:val="24"/>
        </w:rPr>
        <w:t>is</w:t>
      </w:r>
      <w:r w:rsidR="00D40C35" w:rsidRPr="00F97995">
        <w:rPr>
          <w:szCs w:val="24"/>
        </w:rPr>
        <w:t xml:space="preserve"> contract.</w:t>
      </w:r>
      <w:r w:rsidR="003351A4" w:rsidRPr="00F97995">
        <w:rPr>
          <w:szCs w:val="24"/>
        </w:rPr>
        <w:t xml:space="preserve"> </w:t>
      </w:r>
      <w:r w:rsidRPr="00F97995">
        <w:rPr>
          <w:szCs w:val="24"/>
        </w:rPr>
        <w:t xml:space="preserve">The services to be performed for each </w:t>
      </w:r>
      <w:r w:rsidR="00854153" w:rsidRPr="00F97995">
        <w:rPr>
          <w:szCs w:val="24"/>
        </w:rPr>
        <w:t>TO</w:t>
      </w:r>
      <w:r w:rsidRPr="00F97995">
        <w:rPr>
          <w:szCs w:val="24"/>
        </w:rPr>
        <w:t xml:space="preserve"> will be determined </w:t>
      </w:r>
      <w:r w:rsidR="00854153" w:rsidRPr="00F97995">
        <w:rPr>
          <w:szCs w:val="24"/>
        </w:rPr>
        <w:t>prior to the execution of</w:t>
      </w:r>
      <w:r w:rsidRPr="00F97995">
        <w:rPr>
          <w:szCs w:val="24"/>
        </w:rPr>
        <w:t xml:space="preserve"> the TO.</w:t>
      </w:r>
      <w:r w:rsidR="003351A4" w:rsidRPr="00F97995">
        <w:rPr>
          <w:szCs w:val="24"/>
        </w:rPr>
        <w:t xml:space="preserve"> </w:t>
      </w:r>
      <w:r w:rsidR="00E35E42" w:rsidRPr="00F97995">
        <w:rPr>
          <w:szCs w:val="24"/>
        </w:rPr>
        <w:t>Consultant</w:t>
      </w:r>
      <w:r w:rsidRPr="00F97995">
        <w:rPr>
          <w:szCs w:val="24"/>
        </w:rPr>
        <w:t xml:space="preserve"> will proceed with the services required in </w:t>
      </w:r>
      <w:r w:rsidR="003C7E09" w:rsidRPr="00F97995">
        <w:rPr>
          <w:szCs w:val="24"/>
        </w:rPr>
        <w:t>each</w:t>
      </w:r>
      <w:r w:rsidRPr="00F97995">
        <w:rPr>
          <w:szCs w:val="24"/>
        </w:rPr>
        <w:t xml:space="preserve"> TO upon issuance of </w:t>
      </w:r>
      <w:r w:rsidR="003C7E09" w:rsidRPr="00F97995">
        <w:rPr>
          <w:szCs w:val="24"/>
        </w:rPr>
        <w:t>a</w:t>
      </w:r>
      <w:r w:rsidR="009A5375" w:rsidRPr="00F97995">
        <w:rPr>
          <w:szCs w:val="24"/>
        </w:rPr>
        <w:t>n</w:t>
      </w:r>
      <w:r w:rsidRPr="00F97995">
        <w:rPr>
          <w:szCs w:val="24"/>
        </w:rPr>
        <w:t xml:space="preserve"> </w:t>
      </w:r>
      <w:r w:rsidR="003266A8" w:rsidRPr="00F97995">
        <w:rPr>
          <w:szCs w:val="24"/>
        </w:rPr>
        <w:t>NTP</w:t>
      </w:r>
      <w:r w:rsidRPr="00F97995">
        <w:rPr>
          <w:szCs w:val="24"/>
        </w:rPr>
        <w:t xml:space="preserve"> from DOTD. </w:t>
      </w:r>
      <w:r w:rsidR="00E35E42" w:rsidRPr="00F97995">
        <w:rPr>
          <w:snapToGrid w:val="0"/>
          <w:szCs w:val="24"/>
        </w:rPr>
        <w:t>Consultant</w:t>
      </w:r>
      <w:r w:rsidR="0047098A" w:rsidRPr="00F97995">
        <w:rPr>
          <w:snapToGrid w:val="0"/>
          <w:szCs w:val="24"/>
        </w:rPr>
        <w:t xml:space="preserve"> shall submit any deliverable(s) required under a TO by the due date established for such deliverable(s) by the </w:t>
      </w:r>
      <w:r w:rsidR="008C1090" w:rsidRPr="00F97995">
        <w:rPr>
          <w:snapToGrid w:val="0"/>
          <w:szCs w:val="24"/>
        </w:rPr>
        <w:t>P</w:t>
      </w:r>
      <w:r w:rsidR="0047098A" w:rsidRPr="00F97995">
        <w:rPr>
          <w:snapToGrid w:val="0"/>
          <w:szCs w:val="24"/>
        </w:rPr>
        <w:t xml:space="preserve">M in the </w:t>
      </w:r>
      <w:r w:rsidR="003266A8" w:rsidRPr="00F97995">
        <w:rPr>
          <w:snapToGrid w:val="0"/>
          <w:szCs w:val="24"/>
        </w:rPr>
        <w:t>NTP</w:t>
      </w:r>
      <w:r w:rsidR="0047098A" w:rsidRPr="00F97995">
        <w:rPr>
          <w:snapToGrid w:val="0"/>
          <w:szCs w:val="24"/>
        </w:rPr>
        <w:t xml:space="preserve"> for that TO, as those due dates may be modified by the PM through any subsequently approved </w:t>
      </w:r>
      <w:r w:rsidR="008C1090" w:rsidRPr="00F97995">
        <w:rPr>
          <w:snapToGrid w:val="0"/>
          <w:szCs w:val="24"/>
        </w:rPr>
        <w:t>p</w:t>
      </w:r>
      <w:r w:rsidR="0047098A" w:rsidRPr="00F97995">
        <w:rPr>
          <w:snapToGrid w:val="0"/>
          <w:szCs w:val="24"/>
        </w:rPr>
        <w:t xml:space="preserve">roject </w:t>
      </w:r>
      <w:r w:rsidR="008C1090" w:rsidRPr="00F97995">
        <w:rPr>
          <w:snapToGrid w:val="0"/>
          <w:szCs w:val="24"/>
        </w:rPr>
        <w:t>s</w:t>
      </w:r>
      <w:r w:rsidR="0047098A" w:rsidRPr="00F97995">
        <w:rPr>
          <w:snapToGrid w:val="0"/>
          <w:szCs w:val="24"/>
        </w:rPr>
        <w:t>chedule(s).</w:t>
      </w:r>
      <w:r w:rsidR="003351A4" w:rsidRPr="00F97995">
        <w:rPr>
          <w:snapToGrid w:val="0"/>
          <w:szCs w:val="24"/>
        </w:rPr>
        <w:t xml:space="preserve"> </w:t>
      </w:r>
      <w:r w:rsidR="0047098A" w:rsidRPr="00F97995">
        <w:rPr>
          <w:snapToGrid w:val="0"/>
          <w:szCs w:val="24"/>
        </w:rPr>
        <w:t xml:space="preserve">The due date(s) for all deliverables shall be no later than the termination date of this contract, and any TO </w:t>
      </w:r>
      <w:proofErr w:type="gramStart"/>
      <w:r w:rsidR="0047098A" w:rsidRPr="00F97995">
        <w:rPr>
          <w:snapToGrid w:val="0"/>
          <w:szCs w:val="24"/>
        </w:rPr>
        <w:t>issued</w:t>
      </w:r>
      <w:proofErr w:type="gramEnd"/>
      <w:r w:rsidR="0047098A" w:rsidRPr="00F97995">
        <w:rPr>
          <w:snapToGrid w:val="0"/>
          <w:szCs w:val="24"/>
        </w:rPr>
        <w:t xml:space="preserve"> pursuant to this contract shall terminate on the termination date of this contract.</w:t>
      </w:r>
    </w:p>
    <w:p w:rsidR="00E96259" w:rsidRPr="00F97995" w:rsidRDefault="00E96259" w:rsidP="00F97995">
      <w:pPr>
        <w:pStyle w:val="Heading1"/>
      </w:pPr>
      <w:r w:rsidRPr="00F97995">
        <w:t>ARTICLE VI</w:t>
      </w:r>
    </w:p>
    <w:p w:rsidR="003D2F7E" w:rsidRPr="00F97995" w:rsidRDefault="003D2F7E" w:rsidP="00F97995">
      <w:pPr>
        <w:pStyle w:val="Heading1"/>
      </w:pPr>
      <w:r w:rsidRPr="00F97995">
        <w:t>GENERAL REQUIREMENTS</w:t>
      </w:r>
      <w:r w:rsidR="00996AE2" w:rsidRPr="00F97995">
        <w:t xml:space="preserve"> (March 2018)</w:t>
      </w:r>
    </w:p>
    <w:p w:rsidR="003D2F7E" w:rsidRPr="00F97995" w:rsidRDefault="003D2F7E" w:rsidP="003351A4">
      <w:pPr>
        <w:rPr>
          <w:snapToGrid w:val="0"/>
          <w:szCs w:val="24"/>
        </w:rPr>
      </w:pPr>
      <w:r w:rsidRPr="00F97995">
        <w:rPr>
          <w:snapToGrid w:val="0"/>
          <w:szCs w:val="24"/>
        </w:rPr>
        <w:t>It is the intent of this</w:t>
      </w:r>
      <w:r w:rsidR="006800ED" w:rsidRPr="00F97995">
        <w:rPr>
          <w:snapToGrid w:val="0"/>
          <w:szCs w:val="24"/>
        </w:rPr>
        <w:t xml:space="preserve"> </w:t>
      </w:r>
      <w:r w:rsidR="00B25857" w:rsidRPr="00F97995">
        <w:rPr>
          <w:snapToGrid w:val="0"/>
          <w:szCs w:val="24"/>
        </w:rPr>
        <w:t>c</w:t>
      </w:r>
      <w:r w:rsidRPr="00F97995">
        <w:rPr>
          <w:snapToGrid w:val="0"/>
          <w:szCs w:val="24"/>
        </w:rPr>
        <w:t>ontract that</w:t>
      </w:r>
      <w:r w:rsidR="004112FA" w:rsidRPr="00F97995">
        <w:rPr>
          <w:snapToGrid w:val="0"/>
          <w:szCs w:val="24"/>
        </w:rPr>
        <w:t>,</w:t>
      </w:r>
      <w:r w:rsidRPr="00F97995">
        <w:rPr>
          <w:snapToGrid w:val="0"/>
          <w:szCs w:val="24"/>
        </w:rPr>
        <w:t xml:space="preserve"> with the exception of the items specifically listed to be furnished by</w:t>
      </w:r>
      <w:r w:rsidR="009169AD" w:rsidRPr="00F97995">
        <w:rPr>
          <w:snapToGrid w:val="0"/>
          <w:szCs w:val="24"/>
        </w:rPr>
        <w:t xml:space="preserve"> </w:t>
      </w:r>
      <w:r w:rsidRPr="00F97995">
        <w:rPr>
          <w:snapToGrid w:val="0"/>
          <w:szCs w:val="24"/>
        </w:rPr>
        <w:t xml:space="preserve">DOTD, </w:t>
      </w:r>
      <w:r w:rsidR="00E35E42" w:rsidRPr="00F97995">
        <w:rPr>
          <w:snapToGrid w:val="0"/>
          <w:szCs w:val="24"/>
        </w:rPr>
        <w:t>Consultant</w:t>
      </w:r>
      <w:r w:rsidRPr="00F97995">
        <w:rPr>
          <w:snapToGrid w:val="0"/>
          <w:szCs w:val="24"/>
        </w:rPr>
        <w:t xml:space="preserve"> shall, for the agreed c</w:t>
      </w:r>
      <w:r w:rsidRPr="00F97995">
        <w:rPr>
          <w:szCs w:val="24"/>
        </w:rPr>
        <w:t>ompensation</w:t>
      </w:r>
      <w:r w:rsidRPr="00F97995">
        <w:rPr>
          <w:snapToGrid w:val="0"/>
          <w:szCs w:val="24"/>
        </w:rPr>
        <w:t xml:space="preserve">, obtain all data and furnish all services and materials required to fully develop and complete the required </w:t>
      </w:r>
      <w:r w:rsidR="004112FA" w:rsidRPr="00F97995">
        <w:rPr>
          <w:snapToGrid w:val="0"/>
          <w:szCs w:val="24"/>
        </w:rPr>
        <w:t xml:space="preserve">scope </w:t>
      </w:r>
      <w:r w:rsidR="00170B21" w:rsidRPr="00F97995">
        <w:rPr>
          <w:snapToGrid w:val="0"/>
          <w:szCs w:val="24"/>
        </w:rPr>
        <w:t>of</w:t>
      </w:r>
      <w:r w:rsidR="00F55B8E" w:rsidRPr="00F97995">
        <w:rPr>
          <w:snapToGrid w:val="0"/>
          <w:szCs w:val="24"/>
        </w:rPr>
        <w:t xml:space="preserve"> </w:t>
      </w:r>
      <w:r w:rsidR="004112FA" w:rsidRPr="00F97995">
        <w:rPr>
          <w:snapToGrid w:val="0"/>
          <w:szCs w:val="24"/>
        </w:rPr>
        <w:t xml:space="preserve">services </w:t>
      </w:r>
      <w:r w:rsidR="00813354" w:rsidRPr="00F97995">
        <w:rPr>
          <w:snapToGrid w:val="0"/>
          <w:szCs w:val="24"/>
        </w:rPr>
        <w:t>of each TO</w:t>
      </w:r>
      <w:r w:rsidRPr="00F97995">
        <w:rPr>
          <w:snapToGrid w:val="0"/>
          <w:szCs w:val="24"/>
        </w:rPr>
        <w:t>.</w:t>
      </w:r>
      <w:r w:rsidR="003351A4" w:rsidRPr="00F97995">
        <w:rPr>
          <w:snapToGrid w:val="0"/>
          <w:szCs w:val="24"/>
        </w:rPr>
        <w:t xml:space="preserve"> </w:t>
      </w:r>
      <w:r w:rsidRPr="00F97995">
        <w:rPr>
          <w:snapToGrid w:val="0"/>
          <w:szCs w:val="24"/>
        </w:rPr>
        <w:t>All items required to</w:t>
      </w:r>
      <w:r w:rsidR="0017599A" w:rsidRPr="00F97995">
        <w:rPr>
          <w:snapToGrid w:val="0"/>
          <w:szCs w:val="24"/>
        </w:rPr>
        <w:t xml:space="preserve"> </w:t>
      </w:r>
      <w:r w:rsidRPr="00F97995">
        <w:rPr>
          <w:snapToGrid w:val="0"/>
          <w:szCs w:val="24"/>
        </w:rPr>
        <w:t>accomplish these results, whether or not specifically mentioned in this</w:t>
      </w:r>
      <w:r w:rsidR="006800ED" w:rsidRPr="00F97995">
        <w:rPr>
          <w:snapToGrid w:val="0"/>
          <w:szCs w:val="24"/>
        </w:rPr>
        <w:t xml:space="preserve"> </w:t>
      </w:r>
      <w:r w:rsidR="00B25857" w:rsidRPr="00F97995">
        <w:rPr>
          <w:snapToGrid w:val="0"/>
          <w:szCs w:val="24"/>
        </w:rPr>
        <w:t>c</w:t>
      </w:r>
      <w:r w:rsidRPr="00F97995">
        <w:rPr>
          <w:snapToGrid w:val="0"/>
          <w:szCs w:val="24"/>
        </w:rPr>
        <w:t>ontract</w:t>
      </w:r>
      <w:r w:rsidR="00813354" w:rsidRPr="00F97995">
        <w:rPr>
          <w:snapToGrid w:val="0"/>
          <w:szCs w:val="24"/>
        </w:rPr>
        <w:t xml:space="preserve"> and/or TOs</w:t>
      </w:r>
      <w:r w:rsidR="004112FA" w:rsidRPr="00F97995">
        <w:rPr>
          <w:snapToGrid w:val="0"/>
          <w:szCs w:val="24"/>
        </w:rPr>
        <w:t>,</w:t>
      </w:r>
      <w:r w:rsidRPr="00F97995">
        <w:rPr>
          <w:snapToGrid w:val="0"/>
          <w:szCs w:val="24"/>
        </w:rPr>
        <w:t xml:space="preserve"> are to be furnished at a cost not to exceed the maximum</w:t>
      </w:r>
      <w:r w:rsidR="00813354" w:rsidRPr="00F97995">
        <w:rPr>
          <w:snapToGrid w:val="0"/>
          <w:szCs w:val="24"/>
        </w:rPr>
        <w:t xml:space="preserve"> compensation</w:t>
      </w:r>
      <w:r w:rsidRPr="00F97995">
        <w:rPr>
          <w:snapToGrid w:val="0"/>
          <w:szCs w:val="24"/>
        </w:rPr>
        <w:t xml:space="preserve"> amount established </w:t>
      </w:r>
      <w:r w:rsidR="00813354" w:rsidRPr="00F97995">
        <w:rPr>
          <w:snapToGrid w:val="0"/>
          <w:szCs w:val="24"/>
        </w:rPr>
        <w:t xml:space="preserve">for each TO under this </w:t>
      </w:r>
      <w:r w:rsidR="00B25857" w:rsidRPr="00F97995">
        <w:rPr>
          <w:snapToGrid w:val="0"/>
          <w:szCs w:val="24"/>
        </w:rPr>
        <w:t>c</w:t>
      </w:r>
      <w:r w:rsidR="00813354" w:rsidRPr="00F97995">
        <w:rPr>
          <w:snapToGrid w:val="0"/>
          <w:szCs w:val="24"/>
        </w:rPr>
        <w:t>ontract</w:t>
      </w:r>
      <w:r w:rsidRPr="00F97995">
        <w:rPr>
          <w:snapToGrid w:val="0"/>
          <w:szCs w:val="24"/>
        </w:rPr>
        <w:t>.</w:t>
      </w:r>
      <w:r w:rsidR="001A7F97" w:rsidRPr="00F97995">
        <w:rPr>
          <w:snapToGrid w:val="0"/>
          <w:szCs w:val="24"/>
        </w:rPr>
        <w:t xml:space="preserve"> If an error or omission is detected by </w:t>
      </w:r>
      <w:r w:rsidR="00E35E42" w:rsidRPr="00F97995">
        <w:rPr>
          <w:snapToGrid w:val="0"/>
          <w:szCs w:val="24"/>
        </w:rPr>
        <w:t>Consultant</w:t>
      </w:r>
      <w:r w:rsidR="001A7F97" w:rsidRPr="00F97995">
        <w:rPr>
          <w:snapToGrid w:val="0"/>
          <w:szCs w:val="24"/>
        </w:rPr>
        <w:t xml:space="preserve"> in data provided to </w:t>
      </w:r>
      <w:r w:rsidR="00E35E42" w:rsidRPr="00F97995">
        <w:rPr>
          <w:snapToGrid w:val="0"/>
          <w:szCs w:val="24"/>
        </w:rPr>
        <w:t>Consultant</w:t>
      </w:r>
      <w:r w:rsidR="001A7F97" w:rsidRPr="00F97995">
        <w:rPr>
          <w:snapToGrid w:val="0"/>
          <w:szCs w:val="24"/>
        </w:rPr>
        <w:t xml:space="preserve"> by DOTD, </w:t>
      </w:r>
      <w:r w:rsidR="00E35E42" w:rsidRPr="00F97995">
        <w:rPr>
          <w:snapToGrid w:val="0"/>
          <w:szCs w:val="24"/>
        </w:rPr>
        <w:t>Consultant</w:t>
      </w:r>
      <w:r w:rsidR="001A7F97" w:rsidRPr="00F97995">
        <w:rPr>
          <w:snapToGrid w:val="0"/>
          <w:szCs w:val="24"/>
        </w:rPr>
        <w:t xml:space="preserve"> shall notify D</w:t>
      </w:r>
      <w:r w:rsidR="0020369B" w:rsidRPr="00F97995">
        <w:rPr>
          <w:snapToGrid w:val="0"/>
          <w:szCs w:val="24"/>
        </w:rPr>
        <w:t xml:space="preserve">OTD and may request </w:t>
      </w:r>
      <w:proofErr w:type="spellStart"/>
      <w:proofErr w:type="gramStart"/>
      <w:r w:rsidR="0020369B" w:rsidRPr="00F97995">
        <w:rPr>
          <w:snapToGrid w:val="0"/>
          <w:szCs w:val="24"/>
        </w:rPr>
        <w:t>a</w:t>
      </w:r>
      <w:proofErr w:type="spellEnd"/>
      <w:proofErr w:type="gramEnd"/>
      <w:r w:rsidR="0020369B" w:rsidRPr="00F97995">
        <w:rPr>
          <w:snapToGrid w:val="0"/>
          <w:szCs w:val="24"/>
        </w:rPr>
        <w:t xml:space="preserve"> adjustment</w:t>
      </w:r>
      <w:r w:rsidR="001A7F97" w:rsidRPr="00F97995">
        <w:rPr>
          <w:snapToGrid w:val="0"/>
          <w:szCs w:val="24"/>
        </w:rPr>
        <w:t xml:space="preserve"> of </w:t>
      </w:r>
      <w:r w:rsidR="0020369B" w:rsidRPr="00F97995">
        <w:rPr>
          <w:snapToGrid w:val="0"/>
          <w:szCs w:val="24"/>
        </w:rPr>
        <w:t xml:space="preserve">the </w:t>
      </w:r>
      <w:r w:rsidR="00331AC5" w:rsidRPr="00F97995">
        <w:rPr>
          <w:snapToGrid w:val="0"/>
          <w:szCs w:val="24"/>
        </w:rPr>
        <w:t>project</w:t>
      </w:r>
      <w:r w:rsidR="001A7F97" w:rsidRPr="00F97995">
        <w:rPr>
          <w:snapToGrid w:val="0"/>
          <w:szCs w:val="24"/>
        </w:rPr>
        <w:t xml:space="preserve"> </w:t>
      </w:r>
      <w:r w:rsidR="0020369B" w:rsidRPr="00F97995">
        <w:rPr>
          <w:snapToGrid w:val="0"/>
          <w:szCs w:val="24"/>
        </w:rPr>
        <w:t>schedule</w:t>
      </w:r>
      <w:r w:rsidR="001A7F97" w:rsidRPr="00F97995">
        <w:rPr>
          <w:snapToGrid w:val="0"/>
          <w:szCs w:val="24"/>
        </w:rPr>
        <w:t>.</w:t>
      </w:r>
    </w:p>
    <w:p w:rsidR="00E96259" w:rsidRPr="00F97995" w:rsidRDefault="00E96259" w:rsidP="00F97995">
      <w:pPr>
        <w:pStyle w:val="Heading1"/>
      </w:pPr>
      <w:r w:rsidRPr="00F97995">
        <w:t>ARTICLE VII</w:t>
      </w:r>
    </w:p>
    <w:p w:rsidR="00B25122" w:rsidRPr="00F97995" w:rsidRDefault="00B25122" w:rsidP="00F97995">
      <w:pPr>
        <w:pStyle w:val="Heading1"/>
      </w:pPr>
      <w:r w:rsidRPr="00F97995">
        <w:t>COMPENSATION</w:t>
      </w:r>
      <w:r w:rsidR="00996AE2" w:rsidRPr="00F97995">
        <w:t xml:space="preserve"> (March 2018)</w:t>
      </w:r>
    </w:p>
    <w:p w:rsidR="00FF6DAF" w:rsidRPr="009A7BA8" w:rsidRDefault="00FF6DAF" w:rsidP="003351A4">
      <w:pPr>
        <w:rPr>
          <w:snapToGrid w:val="0"/>
          <w:szCs w:val="24"/>
        </w:rPr>
      </w:pPr>
      <w:r w:rsidRPr="009A7BA8">
        <w:rPr>
          <w:snapToGrid w:val="0"/>
          <w:szCs w:val="24"/>
        </w:rPr>
        <w:t xml:space="preserve">The maximum compensation payable to </w:t>
      </w:r>
      <w:r w:rsidR="00E35E42" w:rsidRPr="009A7BA8">
        <w:rPr>
          <w:snapToGrid w:val="0"/>
          <w:szCs w:val="24"/>
        </w:rPr>
        <w:t>Consultant</w:t>
      </w:r>
      <w:r w:rsidRPr="009A7BA8">
        <w:rPr>
          <w:snapToGrid w:val="0"/>
          <w:szCs w:val="24"/>
        </w:rPr>
        <w:t xml:space="preserve"> for all services rendered in connection with this </w:t>
      </w:r>
      <w:r w:rsidR="00B25857" w:rsidRPr="009A7BA8">
        <w:rPr>
          <w:snapToGrid w:val="0"/>
          <w:szCs w:val="24"/>
        </w:rPr>
        <w:t>c</w:t>
      </w:r>
      <w:r w:rsidRPr="009A7BA8">
        <w:rPr>
          <w:snapToGrid w:val="0"/>
          <w:szCs w:val="24"/>
        </w:rPr>
        <w:t>ontract shall be</w:t>
      </w:r>
      <w:r w:rsidR="0053555C" w:rsidRPr="009A7BA8">
        <w:rPr>
          <w:snapToGrid w:val="0"/>
          <w:szCs w:val="24"/>
        </w:rPr>
        <w:t xml:space="preserve"> </w:t>
      </w:r>
      <w:r w:rsidR="0053555C" w:rsidRPr="009A7BA8">
        <w:rPr>
          <w:b/>
          <w:snapToGrid w:val="0"/>
          <w:szCs w:val="24"/>
        </w:rPr>
        <w:t>$</w:t>
      </w:r>
      <w:sdt>
        <w:sdtPr>
          <w:rPr>
            <w:rStyle w:val="Bold"/>
          </w:rPr>
          <w:alias w:val="Contract Amount"/>
          <w:tag w:val="Contract Amount"/>
          <w:id w:val="-355043738"/>
          <w:placeholder>
            <w:docPart w:val="BBF68B5DED1C45D9AFE0E9BB7D8ED46F"/>
          </w:placeholder>
        </w:sdtPr>
        <w:sdtEndPr>
          <w:rPr>
            <w:rStyle w:val="DefaultParagraphFont"/>
            <w:b w:val="0"/>
            <w:snapToGrid w:val="0"/>
            <w:szCs w:val="24"/>
          </w:rPr>
        </w:sdtEndPr>
        <w:sdtContent>
          <w:r w:rsidR="00BD6838">
            <w:rPr>
              <w:rStyle w:val="Bold"/>
            </w:rPr>
            <w:t>2</w:t>
          </w:r>
          <w:bookmarkStart w:id="0" w:name="_GoBack"/>
          <w:bookmarkEnd w:id="0"/>
          <w:r w:rsidR="009A7BA8" w:rsidRPr="009A7BA8">
            <w:rPr>
              <w:rStyle w:val="Bold"/>
            </w:rPr>
            <w:t>00,000</w:t>
          </w:r>
        </w:sdtContent>
      </w:sdt>
      <w:r w:rsidR="0053555C" w:rsidRPr="009A7BA8">
        <w:rPr>
          <w:b/>
          <w:snapToGrid w:val="0"/>
          <w:szCs w:val="24"/>
        </w:rPr>
        <w:t>.</w:t>
      </w:r>
    </w:p>
    <w:p w:rsidR="00F45EDF" w:rsidRPr="00F97995" w:rsidRDefault="00F45EDF" w:rsidP="003351A4">
      <w:pPr>
        <w:rPr>
          <w:snapToGrid w:val="0"/>
          <w:szCs w:val="24"/>
        </w:rPr>
      </w:pPr>
      <w:r w:rsidRPr="009A7BA8">
        <w:rPr>
          <w:snapToGrid w:val="0"/>
          <w:szCs w:val="24"/>
        </w:rPr>
        <w:t xml:space="preserve">Compensation to </w:t>
      </w:r>
      <w:r w:rsidR="00E35E42" w:rsidRPr="009A7BA8">
        <w:rPr>
          <w:snapToGrid w:val="0"/>
          <w:szCs w:val="24"/>
        </w:rPr>
        <w:t>Consultant</w:t>
      </w:r>
      <w:r w:rsidRPr="009A7BA8">
        <w:rPr>
          <w:snapToGrid w:val="0"/>
          <w:szCs w:val="24"/>
        </w:rPr>
        <w:t xml:space="preserve"> for services rendered in connection with each TO </w:t>
      </w:r>
      <w:r w:rsidR="00A53CA6" w:rsidRPr="009A7BA8">
        <w:rPr>
          <w:snapToGrid w:val="0"/>
          <w:szCs w:val="24"/>
        </w:rPr>
        <w:t>will</w:t>
      </w:r>
      <w:r w:rsidR="00FF6DAF" w:rsidRPr="009A7BA8">
        <w:rPr>
          <w:snapToGrid w:val="0"/>
          <w:szCs w:val="24"/>
        </w:rPr>
        <w:t xml:space="preserve">, in DOTD’s sole discretion, </w:t>
      </w:r>
      <w:r w:rsidRPr="009A7BA8">
        <w:rPr>
          <w:snapToGrid w:val="0"/>
          <w:szCs w:val="24"/>
        </w:rPr>
        <w:t xml:space="preserve">be </w:t>
      </w:r>
      <w:r w:rsidR="00FF6DAF" w:rsidRPr="009A7BA8">
        <w:rPr>
          <w:snapToGrid w:val="0"/>
          <w:szCs w:val="24"/>
        </w:rPr>
        <w:t xml:space="preserve">made on the basis of cost per unit of work and shall be subject to </w:t>
      </w:r>
      <w:r w:rsidR="004112FA" w:rsidRPr="009A7BA8">
        <w:rPr>
          <w:snapToGrid w:val="0"/>
          <w:szCs w:val="24"/>
        </w:rPr>
        <w:t xml:space="preserve">the </w:t>
      </w:r>
      <w:r w:rsidR="00FF6DAF" w:rsidRPr="009A7BA8">
        <w:rPr>
          <w:snapToGrid w:val="0"/>
          <w:szCs w:val="24"/>
        </w:rPr>
        <w:t>maximum limitation stated in the TO.</w:t>
      </w:r>
      <w:r w:rsidR="003351A4" w:rsidRPr="009A7BA8">
        <w:rPr>
          <w:snapToGrid w:val="0"/>
          <w:szCs w:val="24"/>
        </w:rPr>
        <w:t xml:space="preserve"> </w:t>
      </w:r>
    </w:p>
    <w:p w:rsidR="0062066D" w:rsidRPr="00F97995" w:rsidRDefault="00E96259" w:rsidP="00F97995">
      <w:pPr>
        <w:pStyle w:val="Heading1"/>
      </w:pPr>
      <w:r w:rsidRPr="00F97995">
        <w:t>ARTICLE VIII</w:t>
      </w:r>
    </w:p>
    <w:p w:rsidR="00232F96" w:rsidRPr="00F97995" w:rsidRDefault="00232F96" w:rsidP="00F97995">
      <w:pPr>
        <w:pStyle w:val="Heading1"/>
        <w:rPr>
          <w:bCs/>
        </w:rPr>
      </w:pPr>
      <w:r w:rsidRPr="00F97995">
        <w:rPr>
          <w:bCs/>
        </w:rPr>
        <w:t>PAYMENT BASED ON COST PER UNIT OF WORK</w:t>
      </w:r>
      <w:r w:rsidR="00996AE2" w:rsidRPr="00F97995">
        <w:rPr>
          <w:bCs/>
        </w:rPr>
        <w:t xml:space="preserve"> </w:t>
      </w:r>
      <w:r w:rsidR="00996AE2" w:rsidRPr="00F97995">
        <w:t>(March 2018)</w:t>
      </w:r>
    </w:p>
    <w:p w:rsidR="00232F96" w:rsidRPr="00F97995" w:rsidRDefault="00232F96" w:rsidP="003351A4">
      <w:pPr>
        <w:rPr>
          <w:szCs w:val="24"/>
        </w:rPr>
      </w:pPr>
      <w:r w:rsidRPr="00F97995">
        <w:rPr>
          <w:bCs/>
          <w:szCs w:val="24"/>
        </w:rPr>
        <w:t xml:space="preserve">Payments (on undisputed amounts) to </w:t>
      </w:r>
      <w:r w:rsidR="00E35E42" w:rsidRPr="00F97995">
        <w:rPr>
          <w:bCs/>
          <w:szCs w:val="24"/>
        </w:rPr>
        <w:t>Consultant</w:t>
      </w:r>
      <w:r w:rsidRPr="00F97995">
        <w:rPr>
          <w:bCs/>
          <w:szCs w:val="24"/>
        </w:rPr>
        <w:t xml:space="preserve"> for unit costs relating to line item deliverables delivered by </w:t>
      </w:r>
      <w:r w:rsidR="00E35E42" w:rsidRPr="00F97995">
        <w:rPr>
          <w:bCs/>
          <w:szCs w:val="24"/>
        </w:rPr>
        <w:t>Consultant</w:t>
      </w:r>
      <w:r w:rsidRPr="00F97995">
        <w:rPr>
          <w:bCs/>
          <w:szCs w:val="24"/>
        </w:rPr>
        <w:t xml:space="preserve"> and/or sub-consultant, shall be made monthly based on a standard certified correct and itemized invoice showing units delivered, line item unit cost, and amount owed. </w:t>
      </w:r>
    </w:p>
    <w:p w:rsidR="00232F96" w:rsidRPr="00F97995" w:rsidRDefault="00232F96" w:rsidP="003351A4">
      <w:pPr>
        <w:rPr>
          <w:szCs w:val="24"/>
        </w:rPr>
      </w:pPr>
      <w:r w:rsidRPr="00F97995">
        <w:rPr>
          <w:szCs w:val="24"/>
        </w:rPr>
        <w:lastRenderedPageBreak/>
        <w:t>The invoice shall show the total amount earned to the date of submission, and the amount due and payable as of the date of the invoice.</w:t>
      </w:r>
      <w:r w:rsidR="003351A4" w:rsidRPr="00F97995">
        <w:rPr>
          <w:szCs w:val="24"/>
        </w:rPr>
        <w:t xml:space="preserve"> </w:t>
      </w:r>
      <w:r w:rsidRPr="00F97995">
        <w:rPr>
          <w:b/>
          <w:snapToGrid w:val="0"/>
          <w:szCs w:val="24"/>
        </w:rPr>
        <w:t xml:space="preserve">All invoices submitted for payment shall include the assigned </w:t>
      </w:r>
      <w:r w:rsidR="00813F24" w:rsidRPr="00F97995">
        <w:rPr>
          <w:b/>
          <w:snapToGrid w:val="0"/>
          <w:szCs w:val="24"/>
        </w:rPr>
        <w:t>Project Number and Task Order Number</w:t>
      </w:r>
      <w:r w:rsidRPr="00F97995">
        <w:rPr>
          <w:snapToGrid w:val="0"/>
          <w:szCs w:val="24"/>
        </w:rPr>
        <w:t>.</w:t>
      </w:r>
    </w:p>
    <w:p w:rsidR="00A800DC" w:rsidRPr="00F97995" w:rsidRDefault="00A800DC" w:rsidP="003351A4">
      <w:pPr>
        <w:rPr>
          <w:snapToGrid w:val="0"/>
          <w:szCs w:val="24"/>
        </w:rPr>
      </w:pPr>
      <w:r w:rsidRPr="00F97995">
        <w:rPr>
          <w:snapToGrid w:val="0"/>
          <w:szCs w:val="24"/>
        </w:rPr>
        <w:t xml:space="preserve">A principal member of </w:t>
      </w:r>
      <w:r w:rsidR="00062BDE" w:rsidRPr="00F97995">
        <w:rPr>
          <w:snapToGrid w:val="0"/>
          <w:szCs w:val="24"/>
        </w:rPr>
        <w:t>C</w:t>
      </w:r>
      <w:r w:rsidRPr="00F97995">
        <w:rPr>
          <w:snapToGrid w:val="0"/>
          <w:szCs w:val="24"/>
        </w:rPr>
        <w:t>onsult</w:t>
      </w:r>
      <w:r w:rsidR="00062BDE" w:rsidRPr="00F97995">
        <w:rPr>
          <w:snapToGrid w:val="0"/>
          <w:szCs w:val="24"/>
        </w:rPr>
        <w:t>ant</w:t>
      </w:r>
      <w:r w:rsidRPr="00F97995">
        <w:rPr>
          <w:snapToGrid w:val="0"/>
          <w:szCs w:val="24"/>
        </w:rPr>
        <w:t xml:space="preserve"> must sign, date, and certify the invoice for correctness. Each invoice shall be submitted to the PM.</w:t>
      </w:r>
      <w:r w:rsidR="003351A4" w:rsidRPr="00F97995">
        <w:rPr>
          <w:snapToGrid w:val="0"/>
          <w:szCs w:val="24"/>
        </w:rPr>
        <w:t xml:space="preserve"> </w:t>
      </w:r>
    </w:p>
    <w:p w:rsidR="00232F96" w:rsidRPr="00F97995" w:rsidRDefault="00232F96" w:rsidP="003351A4">
      <w:pPr>
        <w:rPr>
          <w:snapToGrid w:val="0"/>
          <w:szCs w:val="24"/>
        </w:rPr>
      </w:pPr>
      <w:r w:rsidRPr="00F97995">
        <w:rPr>
          <w:snapToGrid w:val="0"/>
          <w:szCs w:val="24"/>
        </w:rPr>
        <w:t xml:space="preserve">Upon receipt of each invoice, DOTD shall check the invoice for correctness and return if required; upon acceptance and approval of a standard certified correct invoice, for services satisfactorily performed, </w:t>
      </w:r>
      <w:r w:rsidR="00F55B8E" w:rsidRPr="00F97995">
        <w:rPr>
          <w:snapToGrid w:val="0"/>
          <w:szCs w:val="24"/>
        </w:rPr>
        <w:t>D</w:t>
      </w:r>
      <w:r w:rsidRPr="00F97995">
        <w:rPr>
          <w:snapToGrid w:val="0"/>
          <w:szCs w:val="24"/>
        </w:rPr>
        <w:t xml:space="preserve">OTD shall pay the amount shown to be due and payable within </w:t>
      </w:r>
      <w:r w:rsidR="00A63E74" w:rsidRPr="00F97995">
        <w:rPr>
          <w:snapToGrid w:val="0"/>
          <w:szCs w:val="24"/>
        </w:rPr>
        <w:t>thirty (</w:t>
      </w:r>
      <w:r w:rsidRPr="00F97995">
        <w:rPr>
          <w:snapToGrid w:val="0"/>
          <w:szCs w:val="24"/>
        </w:rPr>
        <w:t>30</w:t>
      </w:r>
      <w:r w:rsidR="00A63E74" w:rsidRPr="00F97995">
        <w:rPr>
          <w:snapToGrid w:val="0"/>
          <w:szCs w:val="24"/>
        </w:rPr>
        <w:t>)</w:t>
      </w:r>
      <w:r w:rsidRPr="00F97995">
        <w:rPr>
          <w:snapToGrid w:val="0"/>
          <w:szCs w:val="24"/>
        </w:rPr>
        <w:t xml:space="preserve"> calendar days.</w:t>
      </w:r>
    </w:p>
    <w:p w:rsidR="00654F76" w:rsidRPr="00F97995" w:rsidRDefault="004F014F" w:rsidP="003351A4">
      <w:pPr>
        <w:rPr>
          <w:szCs w:val="24"/>
        </w:rPr>
      </w:pPr>
      <w:r w:rsidRPr="00F97995">
        <w:rPr>
          <w:szCs w:val="24"/>
        </w:rPr>
        <w:t>All costs</w:t>
      </w:r>
      <w:r w:rsidR="00654F76" w:rsidRPr="00F97995">
        <w:rPr>
          <w:szCs w:val="24"/>
        </w:rPr>
        <w:t xml:space="preserve"> must comply with the requirements of 48 C.F.R. 31.</w:t>
      </w:r>
    </w:p>
    <w:p w:rsidR="00232F96" w:rsidRPr="00F97995" w:rsidRDefault="00232F96" w:rsidP="003351A4">
      <w:pPr>
        <w:rPr>
          <w:szCs w:val="24"/>
        </w:rPr>
      </w:pPr>
      <w:r w:rsidRPr="00F97995">
        <w:rPr>
          <w:szCs w:val="24"/>
        </w:rPr>
        <w:t>Payment for unit costs shall be based on the actual number of units delivered pursuant to this contract.</w:t>
      </w:r>
      <w:r w:rsidR="003351A4" w:rsidRPr="00F97995">
        <w:rPr>
          <w:szCs w:val="24"/>
        </w:rPr>
        <w:t xml:space="preserve"> </w:t>
      </w:r>
      <w:r w:rsidRPr="00F97995">
        <w:rPr>
          <w:szCs w:val="24"/>
        </w:rPr>
        <w:t xml:space="preserve">Line item unit costs will be as </w:t>
      </w:r>
      <w:r w:rsidR="005F2906" w:rsidRPr="00F97995">
        <w:rPr>
          <w:szCs w:val="24"/>
        </w:rPr>
        <w:t>set forth in each TO.</w:t>
      </w:r>
      <w:r w:rsidRPr="00F97995">
        <w:rPr>
          <w:szCs w:val="24"/>
        </w:rPr>
        <w:t xml:space="preserve"> </w:t>
      </w:r>
    </w:p>
    <w:p w:rsidR="009A7BA8" w:rsidRPr="00F97995" w:rsidRDefault="009A7BA8" w:rsidP="009A7BA8">
      <w:pPr>
        <w:pStyle w:val="Heading1"/>
      </w:pPr>
      <w:r w:rsidRPr="00F97995">
        <w:t>ARTICLE IX</w:t>
      </w:r>
    </w:p>
    <w:p w:rsidR="000B2702" w:rsidRPr="00F97995" w:rsidRDefault="000B2702" w:rsidP="00F97995">
      <w:pPr>
        <w:pStyle w:val="Heading1"/>
      </w:pPr>
      <w:r w:rsidRPr="00F97995">
        <w:t>AUDIT</w:t>
      </w:r>
      <w:r w:rsidR="00361635" w:rsidRPr="00F97995">
        <w:t xml:space="preserve"> (March 2018)</w:t>
      </w:r>
    </w:p>
    <w:p w:rsidR="009A1941" w:rsidRPr="00F97995" w:rsidRDefault="009A1941" w:rsidP="003351A4">
      <w:pPr>
        <w:rPr>
          <w:szCs w:val="24"/>
        </w:rPr>
      </w:pPr>
      <w:r w:rsidRPr="00F97995">
        <w:rPr>
          <w:szCs w:val="24"/>
        </w:rPr>
        <w:t xml:space="preserve">If </w:t>
      </w:r>
      <w:r w:rsidR="00E35E42" w:rsidRPr="00F97995">
        <w:rPr>
          <w:szCs w:val="24"/>
        </w:rPr>
        <w:t>Consultant</w:t>
      </w:r>
      <w:r w:rsidRPr="00F97995">
        <w:rPr>
          <w:szCs w:val="24"/>
        </w:rPr>
        <w:t xml:space="preserve"> is entitled to be reimbursed for direct and/or indirect costs of </w:t>
      </w:r>
      <w:r w:rsidR="00E35E42" w:rsidRPr="00F97995">
        <w:rPr>
          <w:szCs w:val="24"/>
        </w:rPr>
        <w:t>Consultant</w:t>
      </w:r>
      <w:r w:rsidRPr="00F97995">
        <w:rPr>
          <w:szCs w:val="24"/>
        </w:rPr>
        <w:t xml:space="preserve"> and/or any sub-consultants pursuant to this contract, the consultant/sub-consultant must maintain an approved project cost system and segregate direct from indirect cost in its general ledger. Pre-award and post audits, as well as interim audits, may be required.</w:t>
      </w:r>
    </w:p>
    <w:p w:rsidR="009A7BA8" w:rsidRPr="00F97995" w:rsidRDefault="009A7BA8" w:rsidP="009A7BA8">
      <w:pPr>
        <w:pStyle w:val="Heading1"/>
      </w:pPr>
      <w:r w:rsidRPr="00F97995">
        <w:t>ARTICLE X</w:t>
      </w:r>
    </w:p>
    <w:p w:rsidR="00B25122" w:rsidRPr="00F97995" w:rsidRDefault="00AA3E9D" w:rsidP="00F97995">
      <w:pPr>
        <w:pStyle w:val="Heading1"/>
      </w:pPr>
      <w:r w:rsidRPr="00F97995">
        <w:t>ADDITIONAL WORK</w:t>
      </w:r>
      <w:r w:rsidR="00361635" w:rsidRPr="00F97995">
        <w:t xml:space="preserve"> (March 2018)</w:t>
      </w:r>
    </w:p>
    <w:p w:rsidR="005134B8" w:rsidRPr="00F97995" w:rsidRDefault="00220276" w:rsidP="003351A4">
      <w:pPr>
        <w:rPr>
          <w:szCs w:val="24"/>
        </w:rPr>
      </w:pPr>
      <w:r w:rsidRPr="00F97995">
        <w:rPr>
          <w:szCs w:val="24"/>
        </w:rPr>
        <w:t>Minor revisions in the described work</w:t>
      </w:r>
      <w:r w:rsidR="00C902D8" w:rsidRPr="00F97995">
        <w:rPr>
          <w:szCs w:val="24"/>
        </w:rPr>
        <w:t xml:space="preserve"> for each TO</w:t>
      </w:r>
      <w:r w:rsidRPr="00F97995">
        <w:rPr>
          <w:szCs w:val="24"/>
        </w:rPr>
        <w:t xml:space="preserve"> shall be made by </w:t>
      </w:r>
      <w:r w:rsidR="00E35E42" w:rsidRPr="00F97995">
        <w:rPr>
          <w:szCs w:val="24"/>
        </w:rPr>
        <w:t>Consultant</w:t>
      </w:r>
      <w:r w:rsidRPr="00F97995">
        <w:rPr>
          <w:szCs w:val="24"/>
        </w:rPr>
        <w:t xml:space="preserve"> without additional compensation as the work progresses. Considerations for minor revisions have been included in the compensation computations.</w:t>
      </w:r>
      <w:r w:rsidR="003351A4" w:rsidRPr="00F97995">
        <w:rPr>
          <w:szCs w:val="24"/>
        </w:rPr>
        <w:t xml:space="preserve"> </w:t>
      </w:r>
      <w:r w:rsidR="001A7F97" w:rsidRPr="00F97995">
        <w:rPr>
          <w:szCs w:val="24"/>
        </w:rPr>
        <w:t>If</w:t>
      </w:r>
      <w:r w:rsidRPr="00F97995">
        <w:rPr>
          <w:szCs w:val="24"/>
        </w:rPr>
        <w:t xml:space="preserve"> DOTD requires more substantial revisions or additional work which </w:t>
      </w:r>
      <w:r w:rsidR="00E35E42" w:rsidRPr="00F97995">
        <w:rPr>
          <w:szCs w:val="24"/>
        </w:rPr>
        <w:t>Consultant</w:t>
      </w:r>
      <w:r w:rsidRPr="00F97995">
        <w:rPr>
          <w:szCs w:val="24"/>
        </w:rPr>
        <w:t xml:space="preserve"> believes warrant additional compensation,</w:t>
      </w:r>
      <w:r w:rsidR="0066017A" w:rsidRPr="00F97995">
        <w:rPr>
          <w:szCs w:val="24"/>
        </w:rPr>
        <w:t xml:space="preserve"> </w:t>
      </w:r>
      <w:r w:rsidR="00E35E42" w:rsidRPr="00F97995">
        <w:rPr>
          <w:szCs w:val="24"/>
        </w:rPr>
        <w:t>Consultant</w:t>
      </w:r>
      <w:r w:rsidR="0066017A" w:rsidRPr="00F97995">
        <w:rPr>
          <w:szCs w:val="24"/>
        </w:rPr>
        <w:t xml:space="preserve"> shall notify DOTD in writing within thirty (30) </w:t>
      </w:r>
      <w:r w:rsidR="007E737D" w:rsidRPr="00F97995">
        <w:rPr>
          <w:szCs w:val="24"/>
        </w:rPr>
        <w:t xml:space="preserve">calendar </w:t>
      </w:r>
      <w:r w:rsidR="0066017A" w:rsidRPr="00F97995">
        <w:rPr>
          <w:szCs w:val="24"/>
        </w:rPr>
        <w:t>days of being instructed to perform such work</w:t>
      </w:r>
      <w:r w:rsidRPr="00F97995">
        <w:rPr>
          <w:szCs w:val="24"/>
        </w:rPr>
        <w:t>.</w:t>
      </w:r>
      <w:r w:rsidR="003351A4" w:rsidRPr="00F97995">
        <w:rPr>
          <w:szCs w:val="24"/>
        </w:rPr>
        <w:t xml:space="preserve"> </w:t>
      </w:r>
    </w:p>
    <w:p w:rsidR="00B25122" w:rsidRPr="00F97995" w:rsidRDefault="00E35E42" w:rsidP="003351A4">
      <w:pPr>
        <w:rPr>
          <w:szCs w:val="24"/>
        </w:rPr>
      </w:pPr>
      <w:r w:rsidRPr="00F97995">
        <w:rPr>
          <w:szCs w:val="24"/>
        </w:rPr>
        <w:t>Consultant</w:t>
      </w:r>
      <w:r w:rsidR="00220276" w:rsidRPr="00F97995">
        <w:rPr>
          <w:szCs w:val="24"/>
        </w:rPr>
        <w:t xml:space="preserve"> </w:t>
      </w:r>
      <w:r w:rsidR="00C94931" w:rsidRPr="00F97995">
        <w:rPr>
          <w:szCs w:val="24"/>
        </w:rPr>
        <w:t>shall</w:t>
      </w:r>
      <w:r w:rsidR="00220276" w:rsidRPr="00F97995">
        <w:rPr>
          <w:szCs w:val="24"/>
        </w:rPr>
        <w:t xml:space="preserve"> not </w:t>
      </w:r>
      <w:r w:rsidR="00C94931" w:rsidRPr="00F97995">
        <w:rPr>
          <w:szCs w:val="24"/>
        </w:rPr>
        <w:t>commence</w:t>
      </w:r>
      <w:r w:rsidR="00AA3E9D" w:rsidRPr="00F97995">
        <w:rPr>
          <w:szCs w:val="24"/>
        </w:rPr>
        <w:t xml:space="preserve"> </w:t>
      </w:r>
      <w:r w:rsidR="00C94931" w:rsidRPr="00F97995">
        <w:rPr>
          <w:szCs w:val="24"/>
        </w:rPr>
        <w:t>additional</w:t>
      </w:r>
      <w:r w:rsidR="00220276" w:rsidRPr="00F97995">
        <w:rPr>
          <w:szCs w:val="24"/>
        </w:rPr>
        <w:t xml:space="preserve"> work </w:t>
      </w:r>
      <w:r w:rsidR="00AA3E9D" w:rsidRPr="00F97995">
        <w:rPr>
          <w:szCs w:val="24"/>
        </w:rPr>
        <w:t xml:space="preserve">for which </w:t>
      </w:r>
      <w:r w:rsidRPr="00F97995">
        <w:rPr>
          <w:szCs w:val="24"/>
        </w:rPr>
        <w:t>Consultant</w:t>
      </w:r>
      <w:r w:rsidR="00AA3E9D" w:rsidRPr="00F97995">
        <w:rPr>
          <w:szCs w:val="24"/>
        </w:rPr>
        <w:t xml:space="preserve"> intends to seek additional compensation unless and </w:t>
      </w:r>
      <w:r w:rsidR="00C94931" w:rsidRPr="00F97995">
        <w:rPr>
          <w:szCs w:val="24"/>
        </w:rPr>
        <w:t xml:space="preserve">until </w:t>
      </w:r>
      <w:r w:rsidR="00220276" w:rsidRPr="00F97995">
        <w:rPr>
          <w:szCs w:val="24"/>
        </w:rPr>
        <w:t>written authori</w:t>
      </w:r>
      <w:r w:rsidR="00C94931" w:rsidRPr="00F97995">
        <w:rPr>
          <w:szCs w:val="24"/>
        </w:rPr>
        <w:t>ty</w:t>
      </w:r>
      <w:r w:rsidR="00220276" w:rsidRPr="00F97995">
        <w:rPr>
          <w:szCs w:val="24"/>
        </w:rPr>
        <w:t xml:space="preserve"> to proceed </w:t>
      </w:r>
      <w:r w:rsidR="00AA3E9D" w:rsidRPr="00F97995">
        <w:rPr>
          <w:szCs w:val="24"/>
        </w:rPr>
        <w:t>has been given by</w:t>
      </w:r>
      <w:r w:rsidR="00C94931" w:rsidRPr="00F97995">
        <w:rPr>
          <w:szCs w:val="24"/>
        </w:rPr>
        <w:t xml:space="preserve"> DOTD</w:t>
      </w:r>
      <w:r w:rsidR="00220276" w:rsidRPr="00F97995">
        <w:rPr>
          <w:szCs w:val="24"/>
        </w:rPr>
        <w:t>.</w:t>
      </w:r>
      <w:r w:rsidR="003351A4" w:rsidRPr="00F97995">
        <w:rPr>
          <w:szCs w:val="24"/>
        </w:rPr>
        <w:t xml:space="preserve"> </w:t>
      </w:r>
    </w:p>
    <w:p w:rsidR="0028648B" w:rsidRPr="00F97995" w:rsidRDefault="00AA3E9D" w:rsidP="003351A4">
      <w:pPr>
        <w:rPr>
          <w:szCs w:val="24"/>
        </w:rPr>
      </w:pPr>
      <w:r w:rsidRPr="00F97995">
        <w:rPr>
          <w:szCs w:val="24"/>
        </w:rPr>
        <w:t xml:space="preserve">If </w:t>
      </w:r>
      <w:r w:rsidR="0028648B" w:rsidRPr="00F97995">
        <w:rPr>
          <w:szCs w:val="24"/>
        </w:rPr>
        <w:t xml:space="preserve">DOTD disagrees that additional compensation is due for the required work, it shall be </w:t>
      </w:r>
      <w:r w:rsidR="00E35E42" w:rsidRPr="00F97995">
        <w:rPr>
          <w:szCs w:val="24"/>
        </w:rPr>
        <w:t>Consultant</w:t>
      </w:r>
      <w:r w:rsidR="0028648B" w:rsidRPr="00F97995">
        <w:rPr>
          <w:szCs w:val="24"/>
        </w:rPr>
        <w:t xml:space="preserve">’s responsibility to perform the work and </w:t>
      </w:r>
      <w:r w:rsidR="00713C5D" w:rsidRPr="00F97995">
        <w:rPr>
          <w:szCs w:val="24"/>
        </w:rPr>
        <w:t>submit a claim to the DOTD PM, including any and all supporting documentation, within ninety (90) calendar days of completion of the work that gave rise to the claim</w:t>
      </w:r>
      <w:r w:rsidR="0028648B" w:rsidRPr="00F97995">
        <w:rPr>
          <w:szCs w:val="24"/>
        </w:rPr>
        <w:t>.</w:t>
      </w:r>
    </w:p>
    <w:p w:rsidR="009A7BA8" w:rsidRPr="00F97995" w:rsidRDefault="009A7BA8" w:rsidP="009A7BA8">
      <w:pPr>
        <w:pStyle w:val="Heading1"/>
      </w:pPr>
      <w:r>
        <w:t>ARTICLE XI</w:t>
      </w:r>
    </w:p>
    <w:p w:rsidR="00B25122" w:rsidRPr="00F97995" w:rsidRDefault="00B25122" w:rsidP="00F97995">
      <w:pPr>
        <w:pStyle w:val="Heading1"/>
      </w:pPr>
      <w:r w:rsidRPr="00F97995">
        <w:t>OWNERSHIP OF DOCUMENTS</w:t>
      </w:r>
      <w:r w:rsidR="00361635" w:rsidRPr="00F97995">
        <w:t xml:space="preserve"> (March 2018)</w:t>
      </w:r>
    </w:p>
    <w:p w:rsidR="00B25122" w:rsidRPr="00F97995" w:rsidRDefault="00B25122" w:rsidP="003351A4">
      <w:pPr>
        <w:rPr>
          <w:snapToGrid w:val="0"/>
          <w:szCs w:val="24"/>
        </w:rPr>
      </w:pPr>
      <w:r w:rsidRPr="00F97995">
        <w:rPr>
          <w:snapToGrid w:val="0"/>
          <w:szCs w:val="24"/>
        </w:rPr>
        <w:t xml:space="preserve">All data collected by </w:t>
      </w:r>
      <w:r w:rsidR="00E35E42" w:rsidRPr="00F97995">
        <w:rPr>
          <w:snapToGrid w:val="0"/>
          <w:szCs w:val="24"/>
        </w:rPr>
        <w:t>Consultant</w:t>
      </w:r>
      <w:r w:rsidRPr="00F97995">
        <w:rPr>
          <w:snapToGrid w:val="0"/>
          <w:szCs w:val="24"/>
        </w:rPr>
        <w:t xml:space="preserve"> and all documents, notes, drawings, tracings, and files collected or prepared in connection with this work, except </w:t>
      </w:r>
      <w:r w:rsidR="00E35E42" w:rsidRPr="00F97995">
        <w:rPr>
          <w:snapToGrid w:val="0"/>
          <w:szCs w:val="24"/>
        </w:rPr>
        <w:t>Consultant</w:t>
      </w:r>
      <w:r w:rsidRPr="00F97995">
        <w:rPr>
          <w:snapToGrid w:val="0"/>
          <w:szCs w:val="24"/>
        </w:rPr>
        <w:t>'s personnel and administrative files, shall become</w:t>
      </w:r>
      <w:r w:rsidR="00B74B18" w:rsidRPr="00F97995">
        <w:rPr>
          <w:snapToGrid w:val="0"/>
          <w:szCs w:val="24"/>
        </w:rPr>
        <w:t xml:space="preserve"> and be</w:t>
      </w:r>
      <w:r w:rsidRPr="00F97995">
        <w:rPr>
          <w:snapToGrid w:val="0"/>
          <w:szCs w:val="24"/>
        </w:rPr>
        <w:t xml:space="preserve"> the property of</w:t>
      </w:r>
      <w:r w:rsidR="00190CE5" w:rsidRPr="00F97995">
        <w:rPr>
          <w:snapToGrid w:val="0"/>
          <w:szCs w:val="24"/>
        </w:rPr>
        <w:t xml:space="preserve"> </w:t>
      </w:r>
      <w:r w:rsidRPr="00F97995">
        <w:rPr>
          <w:snapToGrid w:val="0"/>
          <w:szCs w:val="24"/>
        </w:rPr>
        <w:t>DOTD</w:t>
      </w:r>
      <w:r w:rsidR="005134B8" w:rsidRPr="00F97995">
        <w:rPr>
          <w:snapToGrid w:val="0"/>
          <w:szCs w:val="24"/>
        </w:rPr>
        <w:t xml:space="preserve"> and copies thereof shall be delivered to DOTD electronically upon request by DOTD</w:t>
      </w:r>
      <w:r w:rsidRPr="00F97995">
        <w:rPr>
          <w:snapToGrid w:val="0"/>
          <w:szCs w:val="24"/>
        </w:rPr>
        <w:t>.</w:t>
      </w:r>
      <w:r w:rsidR="003351A4" w:rsidRPr="00F97995">
        <w:rPr>
          <w:snapToGrid w:val="0"/>
          <w:szCs w:val="24"/>
        </w:rPr>
        <w:t xml:space="preserve"> </w:t>
      </w:r>
      <w:r w:rsidRPr="00F97995">
        <w:rPr>
          <w:snapToGrid w:val="0"/>
          <w:szCs w:val="24"/>
        </w:rPr>
        <w:t>DOTD shall not be restricted in any way whatsoever in its use of such material.</w:t>
      </w:r>
    </w:p>
    <w:p w:rsidR="00B25122" w:rsidRPr="00F97995" w:rsidRDefault="00B25122" w:rsidP="003351A4">
      <w:pPr>
        <w:rPr>
          <w:snapToGrid w:val="0"/>
          <w:szCs w:val="24"/>
        </w:rPr>
      </w:pPr>
      <w:r w:rsidRPr="00F97995">
        <w:rPr>
          <w:snapToGrid w:val="0"/>
          <w:szCs w:val="24"/>
        </w:rPr>
        <w:t xml:space="preserve">No public news releases, technical papers, or presentations concerning </w:t>
      </w:r>
      <w:r w:rsidR="0060594E" w:rsidRPr="00F97995">
        <w:rPr>
          <w:snapToGrid w:val="0"/>
          <w:szCs w:val="24"/>
        </w:rPr>
        <w:t>any DOTD p</w:t>
      </w:r>
      <w:r w:rsidRPr="00F97995">
        <w:rPr>
          <w:snapToGrid w:val="0"/>
          <w:szCs w:val="24"/>
        </w:rPr>
        <w:t>roject may be made without the prior written approval of</w:t>
      </w:r>
      <w:r w:rsidR="00190CE5" w:rsidRPr="00F97995">
        <w:rPr>
          <w:snapToGrid w:val="0"/>
          <w:szCs w:val="24"/>
        </w:rPr>
        <w:t xml:space="preserve"> </w:t>
      </w:r>
      <w:r w:rsidRPr="00F97995">
        <w:rPr>
          <w:snapToGrid w:val="0"/>
          <w:szCs w:val="24"/>
        </w:rPr>
        <w:t>DOTD.</w:t>
      </w:r>
    </w:p>
    <w:p w:rsidR="009A7BA8" w:rsidRPr="00F97995" w:rsidRDefault="009A7BA8" w:rsidP="009A7BA8">
      <w:pPr>
        <w:pStyle w:val="Heading1"/>
      </w:pPr>
      <w:r>
        <w:lastRenderedPageBreak/>
        <w:t>ARTICLE XII</w:t>
      </w:r>
    </w:p>
    <w:p w:rsidR="00B25122" w:rsidRPr="00F97995" w:rsidRDefault="00B25122" w:rsidP="00F97995">
      <w:pPr>
        <w:pStyle w:val="Heading1"/>
      </w:pPr>
      <w:r w:rsidRPr="00F97995">
        <w:t>TERMINATION OR SUSPENSION</w:t>
      </w:r>
      <w:r w:rsidR="00361635" w:rsidRPr="00F97995">
        <w:t xml:space="preserve"> (March 2018)</w:t>
      </w:r>
    </w:p>
    <w:p w:rsidR="00E51A41" w:rsidRPr="00F97995" w:rsidRDefault="00E51A41" w:rsidP="003351A4">
      <w:pPr>
        <w:rPr>
          <w:snapToGrid w:val="0"/>
          <w:szCs w:val="24"/>
        </w:rPr>
      </w:pPr>
      <w:r w:rsidRPr="00F97995">
        <w:rPr>
          <w:snapToGrid w:val="0"/>
          <w:szCs w:val="24"/>
        </w:rPr>
        <w:t xml:space="preserve">This </w:t>
      </w:r>
      <w:r w:rsidR="00CD06C0" w:rsidRPr="00F97995">
        <w:rPr>
          <w:snapToGrid w:val="0"/>
          <w:szCs w:val="24"/>
        </w:rPr>
        <w:t>c</w:t>
      </w:r>
      <w:r w:rsidRPr="00F97995">
        <w:rPr>
          <w:snapToGrid w:val="0"/>
          <w:szCs w:val="24"/>
        </w:rPr>
        <w:t xml:space="preserve">ontract shall </w:t>
      </w:r>
      <w:r w:rsidR="00F41938" w:rsidRPr="00F97995">
        <w:rPr>
          <w:snapToGrid w:val="0"/>
          <w:szCs w:val="24"/>
        </w:rPr>
        <w:t xml:space="preserve">be effective during the contract time provided above; however, </w:t>
      </w:r>
      <w:r w:rsidRPr="00F97995">
        <w:rPr>
          <w:snapToGrid w:val="0"/>
          <w:szCs w:val="24"/>
        </w:rPr>
        <w:t xml:space="preserve">this </w:t>
      </w:r>
      <w:r w:rsidR="00CD06C0" w:rsidRPr="00F97995">
        <w:rPr>
          <w:snapToGrid w:val="0"/>
          <w:szCs w:val="24"/>
        </w:rPr>
        <w:t>c</w:t>
      </w:r>
      <w:r w:rsidRPr="00F97995">
        <w:rPr>
          <w:snapToGrid w:val="0"/>
          <w:szCs w:val="24"/>
        </w:rPr>
        <w:t>ontract and</w:t>
      </w:r>
      <w:r w:rsidR="00AC6ED8" w:rsidRPr="00F97995">
        <w:rPr>
          <w:snapToGrid w:val="0"/>
          <w:szCs w:val="24"/>
        </w:rPr>
        <w:t>/or associated TOs</w:t>
      </w:r>
      <w:r w:rsidRPr="00F97995">
        <w:rPr>
          <w:snapToGrid w:val="0"/>
          <w:szCs w:val="24"/>
        </w:rPr>
        <w:t xml:space="preserve"> may be terminated earlier under any or all of the following conditions:</w:t>
      </w:r>
    </w:p>
    <w:p w:rsidR="00B25122" w:rsidRPr="00F97995" w:rsidRDefault="00C7193E" w:rsidP="00F97995">
      <w:pPr>
        <w:pStyle w:val="ListParagraph"/>
        <w:numPr>
          <w:ilvl w:val="0"/>
          <w:numId w:val="11"/>
        </w:numPr>
        <w:rPr>
          <w:snapToGrid w:val="0"/>
          <w:szCs w:val="24"/>
        </w:rPr>
      </w:pPr>
      <w:r w:rsidRPr="00F97995">
        <w:rPr>
          <w:snapToGrid w:val="0"/>
          <w:szCs w:val="24"/>
        </w:rPr>
        <w:t>b</w:t>
      </w:r>
      <w:r w:rsidR="00B25122" w:rsidRPr="00F97995">
        <w:rPr>
          <w:snapToGrid w:val="0"/>
          <w:szCs w:val="24"/>
        </w:rPr>
        <w:t xml:space="preserve">y mutual agreement and consent of </w:t>
      </w:r>
      <w:r w:rsidR="00E6438A" w:rsidRPr="00F97995">
        <w:rPr>
          <w:snapToGrid w:val="0"/>
          <w:szCs w:val="24"/>
        </w:rPr>
        <w:t>the parties hereto;</w:t>
      </w:r>
    </w:p>
    <w:p w:rsidR="00B25122" w:rsidRPr="00F97995" w:rsidRDefault="00C7193E" w:rsidP="00F97995">
      <w:pPr>
        <w:pStyle w:val="ListParagraph"/>
        <w:numPr>
          <w:ilvl w:val="0"/>
          <w:numId w:val="11"/>
        </w:numPr>
        <w:rPr>
          <w:szCs w:val="24"/>
        </w:rPr>
      </w:pPr>
      <w:r w:rsidRPr="00F97995">
        <w:rPr>
          <w:szCs w:val="24"/>
        </w:rPr>
        <w:t>b</w:t>
      </w:r>
      <w:r w:rsidR="00B25122" w:rsidRPr="00F97995">
        <w:rPr>
          <w:szCs w:val="24"/>
        </w:rPr>
        <w:t>y</w:t>
      </w:r>
      <w:r w:rsidR="00190CE5" w:rsidRPr="00F97995">
        <w:rPr>
          <w:szCs w:val="24"/>
        </w:rPr>
        <w:t xml:space="preserve"> </w:t>
      </w:r>
      <w:r w:rsidR="00B25122" w:rsidRPr="00F97995">
        <w:rPr>
          <w:szCs w:val="24"/>
        </w:rPr>
        <w:t xml:space="preserve">DOTD as a consequence of the failure of </w:t>
      </w:r>
      <w:r w:rsidR="00E35E42" w:rsidRPr="00F97995">
        <w:rPr>
          <w:szCs w:val="24"/>
        </w:rPr>
        <w:t>Consultant</w:t>
      </w:r>
      <w:r w:rsidR="00B25122" w:rsidRPr="00F97995">
        <w:rPr>
          <w:szCs w:val="24"/>
        </w:rPr>
        <w:t xml:space="preserve"> to comply with the terms, progress or quality of work in a satisfactorily manner, proper allowance being made for circumstances beyond</w:t>
      </w:r>
      <w:r w:rsidR="00E6438A" w:rsidRPr="00F97995">
        <w:rPr>
          <w:szCs w:val="24"/>
        </w:rPr>
        <w:t xml:space="preserve"> the control of </w:t>
      </w:r>
      <w:r w:rsidR="00E35E42" w:rsidRPr="00F97995">
        <w:rPr>
          <w:szCs w:val="24"/>
        </w:rPr>
        <w:t>Consultant</w:t>
      </w:r>
      <w:r w:rsidR="00E6438A" w:rsidRPr="00F97995">
        <w:rPr>
          <w:szCs w:val="24"/>
        </w:rPr>
        <w:t>;</w:t>
      </w:r>
    </w:p>
    <w:p w:rsidR="00B25122" w:rsidRPr="00F97995" w:rsidRDefault="00C7193E" w:rsidP="00F97995">
      <w:pPr>
        <w:pStyle w:val="ListParagraph"/>
        <w:numPr>
          <w:ilvl w:val="0"/>
          <w:numId w:val="11"/>
        </w:numPr>
        <w:rPr>
          <w:szCs w:val="24"/>
        </w:rPr>
      </w:pPr>
      <w:r w:rsidRPr="00F97995">
        <w:rPr>
          <w:szCs w:val="24"/>
        </w:rPr>
        <w:t>b</w:t>
      </w:r>
      <w:r w:rsidR="00B25122" w:rsidRPr="00F97995">
        <w:rPr>
          <w:szCs w:val="24"/>
        </w:rPr>
        <w:t>y either party upon failure of the other party to fulfill its obligation</w:t>
      </w:r>
      <w:r w:rsidR="00E6438A" w:rsidRPr="00F97995">
        <w:rPr>
          <w:szCs w:val="24"/>
        </w:rPr>
        <w:t>s as set forth in this contract;</w:t>
      </w:r>
    </w:p>
    <w:p w:rsidR="00B25122" w:rsidRPr="00F97995" w:rsidRDefault="00C7193E" w:rsidP="00F97995">
      <w:pPr>
        <w:pStyle w:val="ListParagraph"/>
        <w:numPr>
          <w:ilvl w:val="0"/>
          <w:numId w:val="11"/>
        </w:numPr>
        <w:rPr>
          <w:szCs w:val="24"/>
        </w:rPr>
      </w:pPr>
      <w:r w:rsidRPr="00F97995">
        <w:rPr>
          <w:szCs w:val="24"/>
        </w:rPr>
        <w:t>b</w:t>
      </w:r>
      <w:r w:rsidR="00B25122" w:rsidRPr="00F97995">
        <w:rPr>
          <w:szCs w:val="24"/>
        </w:rPr>
        <w:t>y</w:t>
      </w:r>
      <w:r w:rsidR="00190CE5" w:rsidRPr="00F97995">
        <w:rPr>
          <w:szCs w:val="24"/>
        </w:rPr>
        <w:t xml:space="preserve"> </w:t>
      </w:r>
      <w:r w:rsidR="00B25122" w:rsidRPr="00F97995">
        <w:rPr>
          <w:szCs w:val="24"/>
        </w:rPr>
        <w:t>DOTD due to the departure for whatever reason of any principal member or m</w:t>
      </w:r>
      <w:r w:rsidR="00E6438A" w:rsidRPr="00F97995">
        <w:rPr>
          <w:szCs w:val="24"/>
        </w:rPr>
        <w:t xml:space="preserve">embers of </w:t>
      </w:r>
      <w:r w:rsidR="00E35E42" w:rsidRPr="00F97995">
        <w:rPr>
          <w:szCs w:val="24"/>
        </w:rPr>
        <w:t>Consultant</w:t>
      </w:r>
      <w:r w:rsidR="00E6438A" w:rsidRPr="00F97995">
        <w:rPr>
          <w:szCs w:val="24"/>
        </w:rPr>
        <w:t>'s firm;</w:t>
      </w:r>
    </w:p>
    <w:p w:rsidR="00B25122" w:rsidRPr="00F97995" w:rsidRDefault="00C7193E" w:rsidP="00F97995">
      <w:pPr>
        <w:pStyle w:val="ListParagraph"/>
        <w:numPr>
          <w:ilvl w:val="0"/>
          <w:numId w:val="11"/>
        </w:numPr>
        <w:rPr>
          <w:szCs w:val="24"/>
        </w:rPr>
      </w:pPr>
      <w:r w:rsidRPr="00F97995">
        <w:rPr>
          <w:szCs w:val="24"/>
        </w:rPr>
        <w:t>b</w:t>
      </w:r>
      <w:r w:rsidR="00B25122" w:rsidRPr="00F97995">
        <w:rPr>
          <w:szCs w:val="24"/>
        </w:rPr>
        <w:t>y satisfactory completion of all services a</w:t>
      </w:r>
      <w:r w:rsidR="00E6438A" w:rsidRPr="00F97995">
        <w:rPr>
          <w:szCs w:val="24"/>
        </w:rPr>
        <w:t>nd obligations described herein; or</w:t>
      </w:r>
    </w:p>
    <w:p w:rsidR="00B25122" w:rsidRPr="00F97995" w:rsidRDefault="00C7193E" w:rsidP="00F97995">
      <w:pPr>
        <w:pStyle w:val="ListParagraph"/>
        <w:numPr>
          <w:ilvl w:val="0"/>
          <w:numId w:val="11"/>
        </w:numPr>
        <w:rPr>
          <w:szCs w:val="24"/>
        </w:rPr>
      </w:pPr>
      <w:proofErr w:type="gramStart"/>
      <w:r w:rsidRPr="00F97995">
        <w:rPr>
          <w:szCs w:val="24"/>
        </w:rPr>
        <w:t>b</w:t>
      </w:r>
      <w:r w:rsidR="00B25122" w:rsidRPr="00F97995">
        <w:rPr>
          <w:szCs w:val="24"/>
        </w:rPr>
        <w:t>y</w:t>
      </w:r>
      <w:proofErr w:type="gramEnd"/>
      <w:r w:rsidR="00190CE5" w:rsidRPr="00F97995">
        <w:rPr>
          <w:szCs w:val="24"/>
        </w:rPr>
        <w:t xml:space="preserve"> </w:t>
      </w:r>
      <w:r w:rsidR="00B25122" w:rsidRPr="00F97995">
        <w:rPr>
          <w:szCs w:val="24"/>
        </w:rPr>
        <w:t xml:space="preserve">DOTD giving </w:t>
      </w:r>
      <w:r w:rsidR="00A63E74" w:rsidRPr="00F97995">
        <w:rPr>
          <w:szCs w:val="24"/>
        </w:rPr>
        <w:t>thirty (</w:t>
      </w:r>
      <w:r w:rsidR="00B25122" w:rsidRPr="00F97995">
        <w:rPr>
          <w:szCs w:val="24"/>
        </w:rPr>
        <w:t>30</w:t>
      </w:r>
      <w:r w:rsidR="00A63E74" w:rsidRPr="00F97995">
        <w:rPr>
          <w:szCs w:val="24"/>
        </w:rPr>
        <w:t>)</w:t>
      </w:r>
      <w:r w:rsidR="00B25122" w:rsidRPr="00F97995">
        <w:rPr>
          <w:szCs w:val="24"/>
        </w:rPr>
        <w:t xml:space="preserve"> </w:t>
      </w:r>
      <w:r w:rsidR="005368AA" w:rsidRPr="00F97995">
        <w:rPr>
          <w:szCs w:val="24"/>
        </w:rPr>
        <w:t xml:space="preserve">calendar </w:t>
      </w:r>
      <w:r w:rsidR="00B25122" w:rsidRPr="00F97995">
        <w:rPr>
          <w:szCs w:val="24"/>
        </w:rPr>
        <w:t>days</w:t>
      </w:r>
      <w:r w:rsidR="00967D9E" w:rsidRPr="00F97995">
        <w:rPr>
          <w:szCs w:val="24"/>
        </w:rPr>
        <w:t>’</w:t>
      </w:r>
      <w:r w:rsidR="00B25122" w:rsidRPr="00F97995">
        <w:rPr>
          <w:szCs w:val="24"/>
        </w:rPr>
        <w:t xml:space="preserve"> notice to </w:t>
      </w:r>
      <w:r w:rsidR="00E35E42" w:rsidRPr="00F97995">
        <w:rPr>
          <w:szCs w:val="24"/>
        </w:rPr>
        <w:t>Consultant</w:t>
      </w:r>
      <w:r w:rsidR="00B25122" w:rsidRPr="00F97995">
        <w:rPr>
          <w:szCs w:val="24"/>
        </w:rPr>
        <w:t xml:space="preserve"> in writing and paying </w:t>
      </w:r>
      <w:r w:rsidR="000E0902" w:rsidRPr="00F97995">
        <w:rPr>
          <w:szCs w:val="24"/>
        </w:rPr>
        <w:t>compensation</w:t>
      </w:r>
      <w:r w:rsidR="00B25122" w:rsidRPr="00F97995">
        <w:rPr>
          <w:szCs w:val="24"/>
        </w:rPr>
        <w:t xml:space="preserve"> due for completed work.</w:t>
      </w:r>
    </w:p>
    <w:p w:rsidR="00B25122" w:rsidRPr="00F97995" w:rsidRDefault="00B25122" w:rsidP="003351A4">
      <w:pPr>
        <w:rPr>
          <w:snapToGrid w:val="0"/>
          <w:szCs w:val="24"/>
        </w:rPr>
      </w:pPr>
      <w:r w:rsidRPr="00F97995">
        <w:rPr>
          <w:snapToGrid w:val="0"/>
          <w:szCs w:val="24"/>
        </w:rPr>
        <w:t>Upon termination of this</w:t>
      </w:r>
      <w:r w:rsidR="003B1E6A" w:rsidRPr="00F97995">
        <w:rPr>
          <w:snapToGrid w:val="0"/>
          <w:szCs w:val="24"/>
        </w:rPr>
        <w:t xml:space="preserve"> </w:t>
      </w:r>
      <w:r w:rsidR="00CD06C0" w:rsidRPr="00F97995">
        <w:rPr>
          <w:snapToGrid w:val="0"/>
          <w:szCs w:val="24"/>
        </w:rPr>
        <w:t>c</w:t>
      </w:r>
      <w:r w:rsidRPr="00F97995">
        <w:rPr>
          <w:snapToGrid w:val="0"/>
          <w:szCs w:val="24"/>
        </w:rPr>
        <w:t xml:space="preserve">ontract, </w:t>
      </w:r>
      <w:r w:rsidR="00E35E42" w:rsidRPr="00F97995">
        <w:rPr>
          <w:snapToGrid w:val="0"/>
          <w:szCs w:val="24"/>
        </w:rPr>
        <w:t>Consultant</w:t>
      </w:r>
      <w:r w:rsidRPr="00F97995">
        <w:rPr>
          <w:snapToGrid w:val="0"/>
          <w:szCs w:val="24"/>
        </w:rPr>
        <w:t xml:space="preserve"> shall deliver to</w:t>
      </w:r>
      <w:r w:rsidR="00790F2C" w:rsidRPr="00F97995">
        <w:rPr>
          <w:snapToGrid w:val="0"/>
          <w:szCs w:val="24"/>
        </w:rPr>
        <w:t xml:space="preserve"> </w:t>
      </w:r>
      <w:r w:rsidR="00530631" w:rsidRPr="00F97995">
        <w:rPr>
          <w:snapToGrid w:val="0"/>
          <w:szCs w:val="24"/>
        </w:rPr>
        <w:t>D</w:t>
      </w:r>
      <w:r w:rsidRPr="00F97995">
        <w:rPr>
          <w:snapToGrid w:val="0"/>
          <w:szCs w:val="24"/>
        </w:rPr>
        <w:t>OTD all plans and records of the work compiled to the date of termination.</w:t>
      </w:r>
      <w:r w:rsidR="003351A4" w:rsidRPr="00F97995">
        <w:rPr>
          <w:snapToGrid w:val="0"/>
          <w:szCs w:val="24"/>
        </w:rPr>
        <w:t xml:space="preserve"> </w:t>
      </w:r>
      <w:r w:rsidRPr="00F97995">
        <w:rPr>
          <w:snapToGrid w:val="0"/>
          <w:szCs w:val="24"/>
        </w:rPr>
        <w:t>DOTD shall pay in full for all work accomplished up to the date of termination, including any retained percentage earned to date.</w:t>
      </w:r>
    </w:p>
    <w:p w:rsidR="008F0461" w:rsidRPr="00F97995" w:rsidRDefault="008F0461" w:rsidP="003351A4">
      <w:pPr>
        <w:rPr>
          <w:snapToGrid w:val="0"/>
          <w:szCs w:val="24"/>
        </w:rPr>
      </w:pPr>
      <w:r w:rsidRPr="00F97995">
        <w:rPr>
          <w:snapToGrid w:val="0"/>
          <w:szCs w:val="24"/>
        </w:rPr>
        <w:t xml:space="preserve">If for any reason, DOTD wishes to suspend this </w:t>
      </w:r>
      <w:r w:rsidR="00CD06C0" w:rsidRPr="00F97995">
        <w:rPr>
          <w:snapToGrid w:val="0"/>
          <w:szCs w:val="24"/>
        </w:rPr>
        <w:t>c</w:t>
      </w:r>
      <w:r w:rsidRPr="00F97995">
        <w:rPr>
          <w:snapToGrid w:val="0"/>
          <w:szCs w:val="24"/>
        </w:rPr>
        <w:t xml:space="preserve">ontract and/or associated TO, it may do so by giving </w:t>
      </w:r>
      <w:r w:rsidR="00E35E42" w:rsidRPr="00F97995">
        <w:rPr>
          <w:snapToGrid w:val="0"/>
          <w:szCs w:val="24"/>
        </w:rPr>
        <w:t>Consultant</w:t>
      </w:r>
      <w:r w:rsidRPr="00F97995">
        <w:rPr>
          <w:snapToGrid w:val="0"/>
          <w:szCs w:val="24"/>
        </w:rPr>
        <w:t xml:space="preserve"> written notice </w:t>
      </w:r>
      <w:r w:rsidR="00FE432B" w:rsidRPr="00F97995">
        <w:rPr>
          <w:snapToGrid w:val="0"/>
          <w:szCs w:val="24"/>
        </w:rPr>
        <w:t xml:space="preserve">that the </w:t>
      </w:r>
      <w:r w:rsidR="00CD06C0" w:rsidRPr="00F97995">
        <w:rPr>
          <w:snapToGrid w:val="0"/>
          <w:szCs w:val="24"/>
        </w:rPr>
        <w:t>c</w:t>
      </w:r>
      <w:r w:rsidR="00FE432B" w:rsidRPr="00F97995">
        <w:rPr>
          <w:snapToGrid w:val="0"/>
          <w:szCs w:val="24"/>
        </w:rPr>
        <w:t>ontract or TO is suspended</w:t>
      </w:r>
      <w:r w:rsidR="00713C5D" w:rsidRPr="00F97995">
        <w:rPr>
          <w:snapToGrid w:val="0"/>
          <w:szCs w:val="24"/>
        </w:rPr>
        <w:t xml:space="preserve"> as of the notice date</w:t>
      </w:r>
      <w:r w:rsidRPr="00F97995">
        <w:rPr>
          <w:snapToGrid w:val="0"/>
          <w:szCs w:val="24"/>
        </w:rPr>
        <w:t>.</w:t>
      </w:r>
      <w:r w:rsidR="003351A4" w:rsidRPr="00F97995">
        <w:rPr>
          <w:snapToGrid w:val="0"/>
          <w:szCs w:val="24"/>
        </w:rPr>
        <w:t xml:space="preserve"> </w:t>
      </w:r>
      <w:r w:rsidR="00E35E42" w:rsidRPr="00F97995">
        <w:rPr>
          <w:snapToGrid w:val="0"/>
          <w:szCs w:val="24"/>
        </w:rPr>
        <w:t>Consultant</w:t>
      </w:r>
      <w:r w:rsidR="00FE432B" w:rsidRPr="00F97995">
        <w:rPr>
          <w:snapToGrid w:val="0"/>
          <w:szCs w:val="24"/>
        </w:rPr>
        <w:t xml:space="preserve"> shall stop all work on the </w:t>
      </w:r>
      <w:r w:rsidR="00CD06C0" w:rsidRPr="00F97995">
        <w:rPr>
          <w:snapToGrid w:val="0"/>
          <w:szCs w:val="24"/>
        </w:rPr>
        <w:t>c</w:t>
      </w:r>
      <w:r w:rsidR="00FE432B" w:rsidRPr="00F97995">
        <w:rPr>
          <w:snapToGrid w:val="0"/>
          <w:szCs w:val="24"/>
        </w:rPr>
        <w:t xml:space="preserve">ontract or TO until such time as </w:t>
      </w:r>
      <w:r w:rsidR="00E35E42" w:rsidRPr="00F97995">
        <w:rPr>
          <w:snapToGrid w:val="0"/>
          <w:szCs w:val="24"/>
        </w:rPr>
        <w:t>Consultant</w:t>
      </w:r>
      <w:r w:rsidR="00FE432B" w:rsidRPr="00F97995">
        <w:rPr>
          <w:snapToGrid w:val="0"/>
          <w:szCs w:val="24"/>
        </w:rPr>
        <w:t xml:space="preserve"> may receive written notification from the PM to res</w:t>
      </w:r>
      <w:r w:rsidR="00713C5D" w:rsidRPr="00F97995">
        <w:rPr>
          <w:snapToGrid w:val="0"/>
          <w:szCs w:val="24"/>
        </w:rPr>
        <w:t>ume work</w:t>
      </w:r>
      <w:r w:rsidRPr="00F97995">
        <w:rPr>
          <w:snapToGrid w:val="0"/>
          <w:szCs w:val="24"/>
        </w:rPr>
        <w:t>.</w:t>
      </w:r>
    </w:p>
    <w:p w:rsidR="00B25122" w:rsidRPr="00F97995" w:rsidRDefault="00E35E42" w:rsidP="003351A4">
      <w:pPr>
        <w:rPr>
          <w:snapToGrid w:val="0"/>
          <w:szCs w:val="24"/>
        </w:rPr>
      </w:pPr>
      <w:r w:rsidRPr="00F97995">
        <w:rPr>
          <w:snapToGrid w:val="0"/>
          <w:szCs w:val="24"/>
        </w:rPr>
        <w:t>Consultant</w:t>
      </w:r>
      <w:r w:rsidR="008F0461" w:rsidRPr="00F97995">
        <w:rPr>
          <w:snapToGrid w:val="0"/>
          <w:szCs w:val="24"/>
        </w:rPr>
        <w:t xml:space="preserve"> shall not have the authority to suspend work on this </w:t>
      </w:r>
      <w:r w:rsidR="00CD06C0" w:rsidRPr="00F97995">
        <w:rPr>
          <w:snapToGrid w:val="0"/>
          <w:szCs w:val="24"/>
        </w:rPr>
        <w:t>c</w:t>
      </w:r>
      <w:r w:rsidR="008F0461" w:rsidRPr="00F97995">
        <w:rPr>
          <w:snapToGrid w:val="0"/>
          <w:szCs w:val="24"/>
        </w:rPr>
        <w:t>ontract</w:t>
      </w:r>
      <w:r w:rsidR="005368AA" w:rsidRPr="00F97995">
        <w:rPr>
          <w:snapToGrid w:val="0"/>
          <w:szCs w:val="24"/>
        </w:rPr>
        <w:t xml:space="preserve"> or any TO </w:t>
      </w:r>
      <w:proofErr w:type="gramStart"/>
      <w:r w:rsidR="005368AA" w:rsidRPr="00F97995">
        <w:rPr>
          <w:snapToGrid w:val="0"/>
          <w:szCs w:val="24"/>
        </w:rPr>
        <w:t>issued</w:t>
      </w:r>
      <w:proofErr w:type="gramEnd"/>
      <w:r w:rsidR="005368AA" w:rsidRPr="00F97995">
        <w:rPr>
          <w:snapToGrid w:val="0"/>
          <w:szCs w:val="24"/>
        </w:rPr>
        <w:t xml:space="preserve"> pursuant to this contract</w:t>
      </w:r>
      <w:r w:rsidR="008F0461" w:rsidRPr="00F97995">
        <w:rPr>
          <w:snapToGrid w:val="0"/>
          <w:szCs w:val="24"/>
        </w:rPr>
        <w:t>.</w:t>
      </w:r>
    </w:p>
    <w:p w:rsidR="009A7BA8" w:rsidRPr="00F97995" w:rsidRDefault="009A7BA8" w:rsidP="009A7BA8">
      <w:pPr>
        <w:pStyle w:val="Heading1"/>
      </w:pPr>
      <w:r>
        <w:t>ARTICLE XIII</w:t>
      </w:r>
    </w:p>
    <w:p w:rsidR="00B25122" w:rsidRPr="00F97995" w:rsidRDefault="00B25122" w:rsidP="00F97995">
      <w:pPr>
        <w:pStyle w:val="Heading1"/>
      </w:pPr>
      <w:r w:rsidRPr="00F97995">
        <w:t>INSURANCE REQUIREMENTS</w:t>
      </w:r>
      <w:r w:rsidR="00361635" w:rsidRPr="00F97995">
        <w:t xml:space="preserve"> (March 2018)</w:t>
      </w:r>
    </w:p>
    <w:p w:rsidR="007E1419" w:rsidRPr="00274C21" w:rsidRDefault="00B25122" w:rsidP="00274C21">
      <w:pPr>
        <w:rPr>
          <w:b/>
          <w:szCs w:val="24"/>
        </w:rPr>
      </w:pPr>
      <w:r w:rsidRPr="00F97995">
        <w:rPr>
          <w:snapToGrid w:val="0"/>
          <w:szCs w:val="24"/>
        </w:rPr>
        <w:t xml:space="preserve">During the term of this </w:t>
      </w:r>
      <w:r w:rsidR="00C36F04" w:rsidRPr="00F97995">
        <w:rPr>
          <w:snapToGrid w:val="0"/>
          <w:szCs w:val="24"/>
        </w:rPr>
        <w:t>contract</w:t>
      </w:r>
      <w:r w:rsidRPr="00F97995">
        <w:rPr>
          <w:snapToGrid w:val="0"/>
          <w:szCs w:val="24"/>
        </w:rPr>
        <w:t xml:space="preserve">, </w:t>
      </w:r>
      <w:r w:rsidR="00E35E42" w:rsidRPr="00F97995">
        <w:rPr>
          <w:snapToGrid w:val="0"/>
          <w:szCs w:val="24"/>
        </w:rPr>
        <w:t>Consultant</w:t>
      </w:r>
      <w:r w:rsidRPr="00F97995">
        <w:rPr>
          <w:snapToGrid w:val="0"/>
          <w:szCs w:val="24"/>
        </w:rPr>
        <w:t xml:space="preserve"> shall carry professional liability insurance in the amount of </w:t>
      </w:r>
      <w:r w:rsidRPr="00BB3193">
        <w:rPr>
          <w:b/>
          <w:snapToGrid w:val="0"/>
          <w:szCs w:val="24"/>
        </w:rPr>
        <w:t>$</w:t>
      </w:r>
      <w:r w:rsidR="00B3738C" w:rsidRPr="00BB3193">
        <w:rPr>
          <w:b/>
          <w:snapToGrid w:val="0"/>
          <w:szCs w:val="24"/>
        </w:rPr>
        <w:t>3</w:t>
      </w:r>
      <w:r w:rsidRPr="00BB3193">
        <w:rPr>
          <w:b/>
          <w:snapToGrid w:val="0"/>
          <w:szCs w:val="24"/>
        </w:rPr>
        <w:t>00,000</w:t>
      </w:r>
      <w:r w:rsidRPr="00F97995">
        <w:rPr>
          <w:snapToGrid w:val="0"/>
          <w:szCs w:val="24"/>
        </w:rPr>
        <w:t>.</w:t>
      </w:r>
      <w:r w:rsidR="003351A4" w:rsidRPr="00F97995">
        <w:rPr>
          <w:snapToGrid w:val="0"/>
          <w:szCs w:val="24"/>
        </w:rPr>
        <w:t xml:space="preserve"> </w:t>
      </w:r>
      <w:r w:rsidR="00E35E42" w:rsidRPr="00F97995">
        <w:rPr>
          <w:snapToGrid w:val="0"/>
          <w:szCs w:val="24"/>
        </w:rPr>
        <w:t>Consultant</w:t>
      </w:r>
      <w:r w:rsidRPr="00F97995">
        <w:rPr>
          <w:snapToGrid w:val="0"/>
          <w:szCs w:val="24"/>
        </w:rPr>
        <w:t xml:space="preserve"> shall provide or cause to be provided a Certificate of Insurance to</w:t>
      </w:r>
      <w:r w:rsidR="00A83209" w:rsidRPr="00F97995">
        <w:rPr>
          <w:snapToGrid w:val="0"/>
          <w:szCs w:val="24"/>
        </w:rPr>
        <w:t xml:space="preserve"> </w:t>
      </w:r>
      <w:r w:rsidRPr="00F97995">
        <w:rPr>
          <w:snapToGrid w:val="0"/>
          <w:szCs w:val="24"/>
        </w:rPr>
        <w:t>DOTD showing evidence of such professional liability insurance.</w:t>
      </w:r>
    </w:p>
    <w:p w:rsidR="009A7BA8" w:rsidRDefault="009A7BA8" w:rsidP="009A7BA8">
      <w:pPr>
        <w:pStyle w:val="Heading1"/>
      </w:pPr>
      <w:r w:rsidRPr="00F97995">
        <w:t>A</w:t>
      </w:r>
      <w:r w:rsidR="00274C21">
        <w:t>RTICLE XIV</w:t>
      </w:r>
      <w:r w:rsidRPr="00F97995">
        <w:t xml:space="preserve"> </w:t>
      </w:r>
    </w:p>
    <w:p w:rsidR="00702BC8" w:rsidRPr="00F97995" w:rsidRDefault="00702BC8" w:rsidP="00F97995">
      <w:pPr>
        <w:pStyle w:val="Heading1"/>
      </w:pPr>
      <w:r w:rsidRPr="00F97995">
        <w:t>INDEMNITY</w:t>
      </w:r>
      <w:r w:rsidR="00361635" w:rsidRPr="00F97995">
        <w:t xml:space="preserve"> (March 2018)</w:t>
      </w:r>
    </w:p>
    <w:p w:rsidR="00702BC8" w:rsidRPr="00F97995" w:rsidRDefault="00E35E42" w:rsidP="003351A4">
      <w:pPr>
        <w:rPr>
          <w:szCs w:val="24"/>
        </w:rPr>
      </w:pPr>
      <w:r w:rsidRPr="00F97995">
        <w:rPr>
          <w:szCs w:val="24"/>
        </w:rPr>
        <w:t>Consultant</w:t>
      </w:r>
      <w:r w:rsidR="00702BC8" w:rsidRPr="00F97995">
        <w:rPr>
          <w:szCs w:val="24"/>
        </w:rPr>
        <w:t xml:space="preserve"> agrees to indemnify and save harmless</w:t>
      </w:r>
      <w:r w:rsidR="00190CE5" w:rsidRPr="00F97995">
        <w:rPr>
          <w:szCs w:val="24"/>
        </w:rPr>
        <w:t xml:space="preserve"> </w:t>
      </w:r>
      <w:r w:rsidR="00702BC8" w:rsidRPr="00F97995">
        <w:rPr>
          <w:szCs w:val="24"/>
        </w:rPr>
        <w:t xml:space="preserve">DOTD against any and all claims, demands, suits, and judgments of sums of money (including attorney’s compensation and cost for defense) to any party for loss of life or injury or damage to persons or properties arising out of, resulting from, or by reason of, any act or omission by </w:t>
      </w:r>
      <w:r w:rsidRPr="00F97995">
        <w:rPr>
          <w:szCs w:val="24"/>
        </w:rPr>
        <w:t>Consultant</w:t>
      </w:r>
      <w:r w:rsidR="00702BC8" w:rsidRPr="00F97995">
        <w:rPr>
          <w:szCs w:val="24"/>
        </w:rPr>
        <w:t xml:space="preserve">, its agents, servants, or employees while engaged upon or in connection with the services required or performed by </w:t>
      </w:r>
      <w:r w:rsidRPr="00F97995">
        <w:rPr>
          <w:szCs w:val="24"/>
        </w:rPr>
        <w:t>Consultant</w:t>
      </w:r>
      <w:r w:rsidR="00702BC8" w:rsidRPr="00F97995">
        <w:rPr>
          <w:szCs w:val="24"/>
        </w:rPr>
        <w:t xml:space="preserve"> hereunder.</w:t>
      </w:r>
    </w:p>
    <w:p w:rsidR="009A7BA8" w:rsidRPr="00F97995" w:rsidRDefault="009A7BA8" w:rsidP="009A7BA8">
      <w:pPr>
        <w:pStyle w:val="Heading1"/>
      </w:pPr>
      <w:r>
        <w:t>ARTICLE XV</w:t>
      </w:r>
    </w:p>
    <w:p w:rsidR="00D26605" w:rsidRPr="00F97995" w:rsidRDefault="00D26605" w:rsidP="00F97995">
      <w:pPr>
        <w:pStyle w:val="Heading1"/>
      </w:pPr>
      <w:r w:rsidRPr="00F97995">
        <w:t>ERRORS AND OMISSIONS</w:t>
      </w:r>
      <w:r w:rsidR="00361635" w:rsidRPr="00F97995">
        <w:t xml:space="preserve"> (March 2018) </w:t>
      </w:r>
    </w:p>
    <w:p w:rsidR="00170100" w:rsidRPr="00F97995" w:rsidRDefault="00170100" w:rsidP="003351A4">
      <w:pPr>
        <w:rPr>
          <w:szCs w:val="24"/>
        </w:rPr>
      </w:pPr>
      <w:r w:rsidRPr="00F97995">
        <w:rPr>
          <w:szCs w:val="24"/>
        </w:rPr>
        <w:t xml:space="preserve">It is understood that the preparation of </w:t>
      </w:r>
      <w:r w:rsidR="00967D9E" w:rsidRPr="00F97995">
        <w:rPr>
          <w:szCs w:val="24"/>
        </w:rPr>
        <w:t>deliverables</w:t>
      </w:r>
      <w:r w:rsidRPr="00F97995">
        <w:rPr>
          <w:szCs w:val="24"/>
        </w:rPr>
        <w:t xml:space="preserve">, and all other work required of </w:t>
      </w:r>
      <w:r w:rsidR="00E35E42" w:rsidRPr="00F97995">
        <w:rPr>
          <w:szCs w:val="24"/>
        </w:rPr>
        <w:t>Consultant</w:t>
      </w:r>
      <w:r w:rsidRPr="00F97995">
        <w:rPr>
          <w:szCs w:val="24"/>
        </w:rPr>
        <w:t xml:space="preserve"> under </w:t>
      </w:r>
      <w:r w:rsidR="009B3C23" w:rsidRPr="00F97995">
        <w:rPr>
          <w:szCs w:val="24"/>
        </w:rPr>
        <w:t>c</w:t>
      </w:r>
      <w:r w:rsidR="00967D9E" w:rsidRPr="00F97995">
        <w:rPr>
          <w:szCs w:val="24"/>
        </w:rPr>
        <w:t>ontract shall meet DOTD’s</w:t>
      </w:r>
      <w:r w:rsidRPr="00F97995">
        <w:rPr>
          <w:szCs w:val="24"/>
        </w:rPr>
        <w:t xml:space="preserve"> standard requirements as to general format and content, and shall be performed to the satisfaction and approval of DOTD.</w:t>
      </w:r>
      <w:r w:rsidR="003351A4" w:rsidRPr="00F97995">
        <w:rPr>
          <w:szCs w:val="24"/>
        </w:rPr>
        <w:t xml:space="preserve"> </w:t>
      </w:r>
      <w:r w:rsidRPr="00F97995">
        <w:rPr>
          <w:szCs w:val="24"/>
        </w:rPr>
        <w:t>DOTD’s review, approval, acceptance of, or payment for the services required under this</w:t>
      </w:r>
      <w:r w:rsidR="009B3C23" w:rsidRPr="00F97995">
        <w:rPr>
          <w:szCs w:val="24"/>
        </w:rPr>
        <w:t xml:space="preserve"> co</w:t>
      </w:r>
      <w:r w:rsidRPr="00F97995">
        <w:rPr>
          <w:szCs w:val="24"/>
        </w:rPr>
        <w:t xml:space="preserve">ntract shall not be construed to </w:t>
      </w:r>
      <w:r w:rsidRPr="00F97995">
        <w:rPr>
          <w:szCs w:val="24"/>
        </w:rPr>
        <w:lastRenderedPageBreak/>
        <w:t xml:space="preserve">operate as a waiver of any of DOTD’s rights or of any causes of action arising out of or in connection with the performance of this </w:t>
      </w:r>
      <w:r w:rsidR="009B3C23" w:rsidRPr="00F97995">
        <w:rPr>
          <w:szCs w:val="24"/>
        </w:rPr>
        <w:t>c</w:t>
      </w:r>
      <w:r w:rsidRPr="00F97995">
        <w:rPr>
          <w:szCs w:val="24"/>
        </w:rPr>
        <w:t>ontract.</w:t>
      </w:r>
    </w:p>
    <w:p w:rsidR="00274C21" w:rsidRPr="00274C21" w:rsidRDefault="00E35E42" w:rsidP="00274C21">
      <w:pPr>
        <w:rPr>
          <w:szCs w:val="24"/>
        </w:rPr>
      </w:pPr>
      <w:r w:rsidRPr="00F97995">
        <w:rPr>
          <w:szCs w:val="24"/>
        </w:rPr>
        <w:t>Consultant</w:t>
      </w:r>
      <w:r w:rsidR="00170100" w:rsidRPr="00F97995">
        <w:rPr>
          <w:szCs w:val="24"/>
        </w:rPr>
        <w:t xml:space="preserve"> shall be responsible for the professional quality and accuracy of all </w:t>
      </w:r>
      <w:r w:rsidR="00967D9E" w:rsidRPr="00F97995">
        <w:rPr>
          <w:szCs w:val="24"/>
        </w:rPr>
        <w:t>deliverables</w:t>
      </w:r>
      <w:r w:rsidR="00170100" w:rsidRPr="00F97995">
        <w:rPr>
          <w:szCs w:val="24"/>
        </w:rPr>
        <w:t xml:space="preserve"> and other services furnished by </w:t>
      </w:r>
      <w:r w:rsidRPr="00F97995">
        <w:rPr>
          <w:szCs w:val="24"/>
        </w:rPr>
        <w:t>Consultant</w:t>
      </w:r>
      <w:r w:rsidR="00170100" w:rsidRPr="00F97995">
        <w:rPr>
          <w:szCs w:val="24"/>
        </w:rPr>
        <w:t>.</w:t>
      </w:r>
      <w:r w:rsidR="003351A4" w:rsidRPr="00F97995">
        <w:rPr>
          <w:szCs w:val="24"/>
        </w:rPr>
        <w:t xml:space="preserve"> </w:t>
      </w:r>
      <w:r w:rsidR="00170100" w:rsidRPr="00F97995">
        <w:rPr>
          <w:szCs w:val="24"/>
        </w:rPr>
        <w:t xml:space="preserve">If errors or omissions are discovered, </w:t>
      </w:r>
      <w:r w:rsidRPr="00F97995">
        <w:rPr>
          <w:szCs w:val="24"/>
        </w:rPr>
        <w:t>Consultant</w:t>
      </w:r>
      <w:r w:rsidR="00170100" w:rsidRPr="00F97995">
        <w:rPr>
          <w:szCs w:val="24"/>
        </w:rPr>
        <w:t xml:space="preserve"> shall, without additional compensation, correct or revise any deficiencies discovered. If errors or omissions are discovered prior to acceptance of deliverables and payment to </w:t>
      </w:r>
      <w:r w:rsidRPr="00F97995">
        <w:rPr>
          <w:szCs w:val="24"/>
        </w:rPr>
        <w:t>Consultant</w:t>
      </w:r>
      <w:r w:rsidR="00170100" w:rsidRPr="00F97995">
        <w:rPr>
          <w:szCs w:val="24"/>
        </w:rPr>
        <w:t>, the work shall be returned for correction and payments shall be withheld until delivery of an acceptable product.</w:t>
      </w:r>
      <w:r w:rsidR="003351A4" w:rsidRPr="00F97995">
        <w:rPr>
          <w:szCs w:val="24"/>
        </w:rPr>
        <w:t xml:space="preserve"> </w:t>
      </w:r>
      <w:r w:rsidR="00170100" w:rsidRPr="00F97995">
        <w:rPr>
          <w:szCs w:val="24"/>
        </w:rPr>
        <w:t xml:space="preserve">If errors or omissions are discovered subsequent to acceptance of deliverables and payment to </w:t>
      </w:r>
      <w:r w:rsidRPr="00F97995">
        <w:rPr>
          <w:szCs w:val="24"/>
        </w:rPr>
        <w:t>Consultant</w:t>
      </w:r>
      <w:r w:rsidR="00170100" w:rsidRPr="00F97995">
        <w:rPr>
          <w:szCs w:val="24"/>
        </w:rPr>
        <w:t xml:space="preserve">, DOTD may, in its sole discretion, either demand that </w:t>
      </w:r>
      <w:r w:rsidRPr="00F97995">
        <w:rPr>
          <w:szCs w:val="24"/>
        </w:rPr>
        <w:t>Consultant</w:t>
      </w:r>
      <w:r w:rsidR="00170100" w:rsidRPr="00F97995">
        <w:rPr>
          <w:szCs w:val="24"/>
        </w:rPr>
        <w:t xml:space="preserve"> promptly correct the errors at no cost to DOTD or make corrections using DOTD staff, in which case </w:t>
      </w:r>
      <w:r w:rsidRPr="00F97995">
        <w:rPr>
          <w:szCs w:val="24"/>
        </w:rPr>
        <w:t>Consultant</w:t>
      </w:r>
      <w:r w:rsidR="00170100" w:rsidRPr="00F97995">
        <w:rPr>
          <w:szCs w:val="24"/>
        </w:rPr>
        <w:t xml:space="preserve"> shall be responsible for costs incurred by DOTD to make the corrections. </w:t>
      </w:r>
    </w:p>
    <w:p w:rsidR="00274C21" w:rsidRDefault="00274C21" w:rsidP="00274C21">
      <w:pPr>
        <w:pStyle w:val="Heading1"/>
      </w:pPr>
      <w:r w:rsidRPr="003D3AF0">
        <w:t xml:space="preserve">ARTICLE </w:t>
      </w:r>
      <w:r w:rsidR="00C757B1">
        <w:t>X</w:t>
      </w:r>
      <w:r>
        <w:t>V</w:t>
      </w:r>
      <w:r w:rsidR="00C757B1">
        <w:t>I</w:t>
      </w:r>
    </w:p>
    <w:p w:rsidR="00274C21" w:rsidRDefault="00274C21" w:rsidP="00274C21">
      <w:pPr>
        <w:pStyle w:val="Heading1"/>
      </w:pPr>
      <w:r>
        <w:t xml:space="preserve">CLAIM FOR LIENS </w:t>
      </w:r>
      <w:r w:rsidRPr="00996AE2">
        <w:t>(March 2018)</w:t>
      </w:r>
    </w:p>
    <w:p w:rsidR="00274C21" w:rsidRPr="00C757B1" w:rsidRDefault="00274C21" w:rsidP="00C757B1">
      <w:pPr>
        <w:rPr>
          <w:b/>
          <w:snapToGrid w:val="0"/>
        </w:rPr>
      </w:pPr>
      <w:r>
        <w:rPr>
          <w:snapToGrid w:val="0"/>
        </w:rPr>
        <w:t>Consultant shall hold DOTD harmless from any and all claims for liens for labor, services, or material furnished to Consultant in connection with the performance of its obligations under this contract.</w:t>
      </w:r>
    </w:p>
    <w:p w:rsidR="009A7BA8" w:rsidRPr="00F97995" w:rsidRDefault="009A7BA8" w:rsidP="009A7BA8">
      <w:pPr>
        <w:pStyle w:val="Heading1"/>
      </w:pPr>
      <w:r w:rsidRPr="00F97995">
        <w:t>ARTICLE X</w:t>
      </w:r>
      <w:r>
        <w:t>VI</w:t>
      </w:r>
      <w:r w:rsidR="00C757B1">
        <w:t>I</w:t>
      </w:r>
    </w:p>
    <w:p w:rsidR="00B25122" w:rsidRPr="00F97995" w:rsidRDefault="00B25122" w:rsidP="00F97995">
      <w:pPr>
        <w:pStyle w:val="Heading1"/>
      </w:pPr>
      <w:r w:rsidRPr="00F97995">
        <w:t>COMPLIANCE WITH LAWS</w:t>
      </w:r>
      <w:r w:rsidR="00361635" w:rsidRPr="00F97995">
        <w:t xml:space="preserve"> (March 2018)</w:t>
      </w:r>
    </w:p>
    <w:p w:rsidR="004E03D6" w:rsidRPr="00F97995" w:rsidRDefault="00E35E42" w:rsidP="003351A4">
      <w:pPr>
        <w:rPr>
          <w:snapToGrid w:val="0"/>
          <w:szCs w:val="24"/>
        </w:rPr>
      </w:pPr>
      <w:r w:rsidRPr="00F97995">
        <w:rPr>
          <w:snapToGrid w:val="0"/>
          <w:szCs w:val="24"/>
        </w:rPr>
        <w:t>Consultant</w:t>
      </w:r>
      <w:r w:rsidR="00B25122" w:rsidRPr="00F97995">
        <w:rPr>
          <w:snapToGrid w:val="0"/>
          <w:szCs w:val="24"/>
        </w:rPr>
        <w:t xml:space="preserve"> shall comply with all applicable </w:t>
      </w:r>
      <w:r w:rsidR="003E2B2E" w:rsidRPr="00F97995">
        <w:rPr>
          <w:snapToGrid w:val="0"/>
          <w:szCs w:val="24"/>
        </w:rPr>
        <w:t>f</w:t>
      </w:r>
      <w:r w:rsidR="00B25122" w:rsidRPr="00F97995">
        <w:rPr>
          <w:snapToGrid w:val="0"/>
          <w:szCs w:val="24"/>
        </w:rPr>
        <w:t xml:space="preserve">ederal, </w:t>
      </w:r>
      <w:r w:rsidR="003E2B2E" w:rsidRPr="00F97995">
        <w:rPr>
          <w:snapToGrid w:val="0"/>
          <w:szCs w:val="24"/>
        </w:rPr>
        <w:t>s</w:t>
      </w:r>
      <w:r w:rsidR="00B25122" w:rsidRPr="00F97995">
        <w:rPr>
          <w:snapToGrid w:val="0"/>
          <w:szCs w:val="24"/>
        </w:rPr>
        <w:t xml:space="preserve">tate and </w:t>
      </w:r>
      <w:r w:rsidR="003E2B2E" w:rsidRPr="00F97995">
        <w:rPr>
          <w:snapToGrid w:val="0"/>
          <w:szCs w:val="24"/>
        </w:rPr>
        <w:t>l</w:t>
      </w:r>
      <w:r w:rsidR="00B25122" w:rsidRPr="00F97995">
        <w:rPr>
          <w:snapToGrid w:val="0"/>
          <w:szCs w:val="24"/>
        </w:rPr>
        <w:t>ocal laws and ordinances, as shall all others employed by it in carrying out the provisions of this</w:t>
      </w:r>
      <w:r w:rsidR="003B1E6A" w:rsidRPr="00F97995">
        <w:rPr>
          <w:snapToGrid w:val="0"/>
          <w:szCs w:val="24"/>
        </w:rPr>
        <w:t xml:space="preserve"> </w:t>
      </w:r>
      <w:r w:rsidR="009B3C23" w:rsidRPr="00F97995">
        <w:rPr>
          <w:snapToGrid w:val="0"/>
          <w:szCs w:val="24"/>
        </w:rPr>
        <w:t>c</w:t>
      </w:r>
      <w:r w:rsidR="00612D0F" w:rsidRPr="00F97995">
        <w:rPr>
          <w:snapToGrid w:val="0"/>
          <w:szCs w:val="24"/>
        </w:rPr>
        <w:t>ontract</w:t>
      </w:r>
      <w:r w:rsidR="00B25122" w:rsidRPr="00F97995">
        <w:rPr>
          <w:snapToGrid w:val="0"/>
          <w:szCs w:val="24"/>
        </w:rPr>
        <w:t>.</w:t>
      </w:r>
    </w:p>
    <w:p w:rsidR="00412F27" w:rsidRPr="00F97995" w:rsidRDefault="00412F27" w:rsidP="003351A4">
      <w:pPr>
        <w:rPr>
          <w:snapToGrid w:val="0"/>
          <w:szCs w:val="24"/>
        </w:rPr>
      </w:pPr>
      <w:r w:rsidRPr="00F97995">
        <w:rPr>
          <w:snapToGrid w:val="0"/>
          <w:szCs w:val="24"/>
        </w:rPr>
        <w:t xml:space="preserve">The parties agree to abide by the requirements of the following as applicable: Titles VI and Title VII of the Civil Rights Act of 1964, as amended; the Equal Opportunity Act of 1972, as amended; Federal Executive Order 11246, as amended; the Rehabilitation Act of 1973, as amended; the Vietnam Era Veterans’ Readjustment Assistance Act of 1974; Title IX of the Education Amendments of 1972; the Age Discrimination Act of 1975; the Americans with Disabilities Act of 1990, as amended, and Title II of the Genetic Information Nondiscrimination Act of 2008. </w:t>
      </w:r>
    </w:p>
    <w:p w:rsidR="00412F27" w:rsidRPr="00F97995" w:rsidRDefault="00412F27" w:rsidP="003351A4">
      <w:pPr>
        <w:rPr>
          <w:snapToGrid w:val="0"/>
          <w:szCs w:val="24"/>
        </w:rPr>
      </w:pPr>
      <w:r w:rsidRPr="00F97995">
        <w:rPr>
          <w:snapToGrid w:val="0"/>
          <w:szCs w:val="24"/>
        </w:rPr>
        <w:t xml:space="preserve">The parties agree not to discriminate in employment practices, and shall render services under the contract without regard to race, color, age, religion, sex, national origin, veteran status, genetic information, political affiliation, disability, or age in any matter relating to employment. </w:t>
      </w:r>
    </w:p>
    <w:p w:rsidR="00412F27" w:rsidRPr="00F97995" w:rsidRDefault="00412F27" w:rsidP="003351A4">
      <w:pPr>
        <w:rPr>
          <w:snapToGrid w:val="0"/>
          <w:szCs w:val="24"/>
        </w:rPr>
      </w:pPr>
      <w:r w:rsidRPr="00F97995">
        <w:rPr>
          <w:snapToGrid w:val="0"/>
          <w:szCs w:val="24"/>
        </w:rPr>
        <w:t xml:space="preserve">Any act of discrimination committed by either party, or failure to comply with these statutory obligations, when applicable, shall be grounds for termination of this </w:t>
      </w:r>
      <w:r w:rsidR="00C36F04" w:rsidRPr="00F97995">
        <w:rPr>
          <w:snapToGrid w:val="0"/>
          <w:szCs w:val="24"/>
        </w:rPr>
        <w:t>contract</w:t>
      </w:r>
      <w:r w:rsidRPr="00F97995">
        <w:rPr>
          <w:snapToGrid w:val="0"/>
          <w:szCs w:val="24"/>
        </w:rPr>
        <w:t>.</w:t>
      </w:r>
    </w:p>
    <w:p w:rsidR="00C36F04" w:rsidRPr="00F97995" w:rsidRDefault="00A53CA6" w:rsidP="00F97995">
      <w:pPr>
        <w:pStyle w:val="Heading1"/>
      </w:pPr>
      <w:r>
        <w:t>ARTICLE X</w:t>
      </w:r>
      <w:r w:rsidR="00C36F04" w:rsidRPr="00F97995">
        <w:t>V</w:t>
      </w:r>
      <w:r w:rsidR="00C757B1">
        <w:t>II</w:t>
      </w:r>
      <w:r w:rsidR="009A7BA8">
        <w:t>I</w:t>
      </w:r>
    </w:p>
    <w:p w:rsidR="00B25122" w:rsidRPr="00F97995" w:rsidRDefault="00C51820" w:rsidP="00F97995">
      <w:pPr>
        <w:pStyle w:val="Heading1"/>
      </w:pPr>
      <w:r w:rsidRPr="00F97995">
        <w:t>ANTI-SOLICITATION AND ANTI-LOBBYING COVENANT</w:t>
      </w:r>
      <w:r w:rsidR="00361635" w:rsidRPr="00F97995">
        <w:t xml:space="preserve"> (March 2018)</w:t>
      </w:r>
    </w:p>
    <w:p w:rsidR="00B25122" w:rsidRPr="00F97995" w:rsidRDefault="00E35E42" w:rsidP="003351A4">
      <w:pPr>
        <w:rPr>
          <w:snapToGrid w:val="0"/>
          <w:szCs w:val="24"/>
        </w:rPr>
      </w:pPr>
      <w:r w:rsidRPr="00F97995">
        <w:rPr>
          <w:snapToGrid w:val="0"/>
          <w:szCs w:val="24"/>
        </w:rPr>
        <w:t>Consultant</w:t>
      </w:r>
      <w:r w:rsidR="00B25122" w:rsidRPr="00F97995">
        <w:rPr>
          <w:snapToGrid w:val="0"/>
          <w:szCs w:val="24"/>
        </w:rPr>
        <w:t xml:space="preserve"> warrants that it has not employed or retained any company or person, other than a bona fide employee working solely for </w:t>
      </w:r>
      <w:r w:rsidRPr="00F97995">
        <w:rPr>
          <w:snapToGrid w:val="0"/>
          <w:szCs w:val="24"/>
        </w:rPr>
        <w:t>Consultant</w:t>
      </w:r>
      <w:r w:rsidR="00B25122" w:rsidRPr="00F97995">
        <w:rPr>
          <w:snapToGrid w:val="0"/>
          <w:szCs w:val="24"/>
        </w:rPr>
        <w:t>, to solicit or secure this</w:t>
      </w:r>
      <w:r w:rsidR="003B1E6A" w:rsidRPr="00F97995">
        <w:rPr>
          <w:snapToGrid w:val="0"/>
          <w:szCs w:val="24"/>
        </w:rPr>
        <w:t xml:space="preserve"> </w:t>
      </w:r>
      <w:r w:rsidR="009B3C23" w:rsidRPr="00F97995">
        <w:rPr>
          <w:snapToGrid w:val="0"/>
          <w:szCs w:val="24"/>
        </w:rPr>
        <w:t>c</w:t>
      </w:r>
      <w:r w:rsidR="00B25122" w:rsidRPr="00F97995">
        <w:rPr>
          <w:snapToGrid w:val="0"/>
          <w:szCs w:val="24"/>
        </w:rPr>
        <w:t xml:space="preserve">ontract, and that it has not paid or agreed to pay any company or person, other than a bona fide employee working solely for </w:t>
      </w:r>
      <w:r w:rsidRPr="00F97995">
        <w:rPr>
          <w:snapToGrid w:val="0"/>
          <w:szCs w:val="24"/>
        </w:rPr>
        <w:t>Consultant</w:t>
      </w:r>
      <w:r w:rsidR="00B25122" w:rsidRPr="00F97995">
        <w:rPr>
          <w:snapToGrid w:val="0"/>
          <w:szCs w:val="24"/>
        </w:rPr>
        <w:t>, any fee, commission, percentage, brokerage fee, gifts, or any other consideration, contingent upon or resulting from the award or making of this</w:t>
      </w:r>
      <w:r w:rsidR="003B1E6A" w:rsidRPr="00F97995">
        <w:rPr>
          <w:snapToGrid w:val="0"/>
          <w:szCs w:val="24"/>
        </w:rPr>
        <w:t xml:space="preserve"> </w:t>
      </w:r>
      <w:r w:rsidR="009B3C23" w:rsidRPr="00F97995">
        <w:rPr>
          <w:snapToGrid w:val="0"/>
          <w:szCs w:val="24"/>
        </w:rPr>
        <w:t>c</w:t>
      </w:r>
      <w:r w:rsidR="00B25122" w:rsidRPr="00F97995">
        <w:rPr>
          <w:snapToGrid w:val="0"/>
          <w:szCs w:val="24"/>
        </w:rPr>
        <w:t xml:space="preserve">ontract. </w:t>
      </w:r>
      <w:r w:rsidRPr="00F97995">
        <w:rPr>
          <w:szCs w:val="24"/>
        </w:rPr>
        <w:t>Consultant</w:t>
      </w:r>
      <w:r w:rsidR="00C51820" w:rsidRPr="00F97995">
        <w:rPr>
          <w:szCs w:val="24"/>
        </w:rPr>
        <w:t xml:space="preserve"> further warrants that it has executed a certification and disclosure form as required under 49 CFR 20, and that all information on the form is true and correct. </w:t>
      </w:r>
      <w:r w:rsidR="00C51820" w:rsidRPr="00F97995">
        <w:rPr>
          <w:snapToGrid w:val="0"/>
          <w:szCs w:val="24"/>
        </w:rPr>
        <w:t>For breach or violation of these warranties,</w:t>
      </w:r>
      <w:r w:rsidR="00A83209" w:rsidRPr="00F97995">
        <w:rPr>
          <w:snapToGrid w:val="0"/>
          <w:szCs w:val="24"/>
        </w:rPr>
        <w:t xml:space="preserve"> </w:t>
      </w:r>
      <w:r w:rsidR="00B25122" w:rsidRPr="00F97995">
        <w:rPr>
          <w:snapToGrid w:val="0"/>
          <w:szCs w:val="24"/>
        </w:rPr>
        <w:t>DOTD shall have the right to annul this</w:t>
      </w:r>
      <w:r w:rsidR="003B1E6A" w:rsidRPr="00F97995">
        <w:rPr>
          <w:snapToGrid w:val="0"/>
          <w:szCs w:val="24"/>
        </w:rPr>
        <w:t xml:space="preserve"> </w:t>
      </w:r>
      <w:r w:rsidR="009B3C23" w:rsidRPr="00F97995">
        <w:rPr>
          <w:snapToGrid w:val="0"/>
          <w:szCs w:val="24"/>
        </w:rPr>
        <w:t>c</w:t>
      </w:r>
      <w:r w:rsidR="00B25122" w:rsidRPr="00F97995">
        <w:rPr>
          <w:snapToGrid w:val="0"/>
          <w:szCs w:val="24"/>
        </w:rPr>
        <w:t xml:space="preserve">ontract without liability, or in its discretion, to deduct from the contract price or consideration, or otherwise </w:t>
      </w:r>
      <w:r w:rsidR="00C51820" w:rsidRPr="00F97995">
        <w:rPr>
          <w:snapToGrid w:val="0"/>
          <w:szCs w:val="24"/>
        </w:rPr>
        <w:t>recover, the full amount of any</w:t>
      </w:r>
      <w:r w:rsidR="00B25122" w:rsidRPr="00F97995">
        <w:rPr>
          <w:snapToGrid w:val="0"/>
          <w:szCs w:val="24"/>
        </w:rPr>
        <w:t xml:space="preserve"> fee, commission, </w:t>
      </w:r>
      <w:r w:rsidR="00B25122" w:rsidRPr="00F97995">
        <w:rPr>
          <w:snapToGrid w:val="0"/>
          <w:szCs w:val="24"/>
        </w:rPr>
        <w:lastRenderedPageBreak/>
        <w:t>percentage, broker</w:t>
      </w:r>
      <w:r w:rsidR="00C51820" w:rsidRPr="00F97995">
        <w:rPr>
          <w:snapToGrid w:val="0"/>
          <w:szCs w:val="24"/>
        </w:rPr>
        <w:t>age fee, gift</w:t>
      </w:r>
      <w:r w:rsidR="00A35231" w:rsidRPr="00F97995">
        <w:rPr>
          <w:snapToGrid w:val="0"/>
          <w:szCs w:val="24"/>
        </w:rPr>
        <w:t>,</w:t>
      </w:r>
      <w:r w:rsidR="00C51820" w:rsidRPr="00F97995">
        <w:rPr>
          <w:snapToGrid w:val="0"/>
          <w:szCs w:val="24"/>
        </w:rPr>
        <w:t xml:space="preserve"> or contingent fee paid in violation of the warranties made in this Article.</w:t>
      </w:r>
    </w:p>
    <w:p w:rsidR="00013520" w:rsidRPr="00F97995" w:rsidRDefault="001F39B5" w:rsidP="003351A4">
      <w:pPr>
        <w:rPr>
          <w:szCs w:val="24"/>
        </w:rPr>
      </w:pPr>
      <w:r w:rsidRPr="00F97995">
        <w:rPr>
          <w:szCs w:val="24"/>
        </w:rPr>
        <w:t xml:space="preserve">No legislator or person who has been certified by the </w:t>
      </w:r>
      <w:r w:rsidR="00E66387" w:rsidRPr="00F97995">
        <w:rPr>
          <w:szCs w:val="24"/>
        </w:rPr>
        <w:t>S</w:t>
      </w:r>
      <w:r w:rsidRPr="00F97995">
        <w:rPr>
          <w:szCs w:val="24"/>
        </w:rPr>
        <w:t xml:space="preserve">ecretary of the </w:t>
      </w:r>
      <w:r w:rsidR="00E66387" w:rsidRPr="00F97995">
        <w:rPr>
          <w:szCs w:val="24"/>
        </w:rPr>
        <w:t>S</w:t>
      </w:r>
      <w:r w:rsidRPr="00F97995">
        <w:rPr>
          <w:szCs w:val="24"/>
        </w:rPr>
        <w:t>tate as elected to the legislature or member of any board or commission, members of their families or legal entities in which the legislator, person or board or commission member has an interest, may derive any benefit from this</w:t>
      </w:r>
      <w:r w:rsidR="003B1E6A" w:rsidRPr="00F97995">
        <w:rPr>
          <w:szCs w:val="24"/>
        </w:rPr>
        <w:t xml:space="preserve"> </w:t>
      </w:r>
      <w:r w:rsidR="009B3C23" w:rsidRPr="00F97995">
        <w:rPr>
          <w:szCs w:val="24"/>
        </w:rPr>
        <w:t>c</w:t>
      </w:r>
      <w:r w:rsidRPr="00F97995">
        <w:rPr>
          <w:szCs w:val="24"/>
        </w:rPr>
        <w:t>ontract or share in any part of th</w:t>
      </w:r>
      <w:r w:rsidR="007D0BEC" w:rsidRPr="00F97995">
        <w:rPr>
          <w:szCs w:val="24"/>
        </w:rPr>
        <w:t>is</w:t>
      </w:r>
      <w:r w:rsidR="003B1E6A" w:rsidRPr="00F97995">
        <w:rPr>
          <w:szCs w:val="24"/>
        </w:rPr>
        <w:t xml:space="preserve"> </w:t>
      </w:r>
      <w:r w:rsidR="009B3C23" w:rsidRPr="00F97995">
        <w:rPr>
          <w:szCs w:val="24"/>
        </w:rPr>
        <w:t>c</w:t>
      </w:r>
      <w:r w:rsidRPr="00F97995">
        <w:rPr>
          <w:szCs w:val="24"/>
        </w:rPr>
        <w:t>ontract in violation of the Louisiana Code of Governmental Ethics (L</w:t>
      </w:r>
      <w:r w:rsidR="00412F27" w:rsidRPr="00F97995">
        <w:rPr>
          <w:szCs w:val="24"/>
        </w:rPr>
        <w:t xml:space="preserve">a. </w:t>
      </w:r>
      <w:r w:rsidRPr="00F97995">
        <w:rPr>
          <w:szCs w:val="24"/>
        </w:rPr>
        <w:t xml:space="preserve">R.S. 42:1101 </w:t>
      </w:r>
      <w:r w:rsidRPr="00F97995">
        <w:rPr>
          <w:i/>
          <w:szCs w:val="24"/>
        </w:rPr>
        <w:t>et seq.</w:t>
      </w:r>
      <w:r w:rsidRPr="00F97995">
        <w:rPr>
          <w:szCs w:val="24"/>
        </w:rPr>
        <w:t>).</w:t>
      </w:r>
    </w:p>
    <w:p w:rsidR="00C36F04" w:rsidRPr="00F97995" w:rsidRDefault="00C36F04" w:rsidP="00F97995">
      <w:pPr>
        <w:pStyle w:val="Heading1"/>
      </w:pPr>
      <w:r w:rsidRPr="00F97995">
        <w:t>ARTICLE X</w:t>
      </w:r>
      <w:r w:rsidR="00C757B1">
        <w:t>IX</w:t>
      </w:r>
    </w:p>
    <w:p w:rsidR="00013520" w:rsidRPr="00F97995" w:rsidRDefault="00013520" w:rsidP="00F97995">
      <w:pPr>
        <w:pStyle w:val="Heading1"/>
      </w:pPr>
      <w:r w:rsidRPr="00F97995">
        <w:t>CODE OF GOVERNMENTAL ETHICS</w:t>
      </w:r>
      <w:r w:rsidR="00361635" w:rsidRPr="00F97995">
        <w:t xml:space="preserve"> (March 2018)</w:t>
      </w:r>
    </w:p>
    <w:p w:rsidR="00013520" w:rsidRPr="00F97995" w:rsidRDefault="00E35E42" w:rsidP="003351A4">
      <w:pPr>
        <w:rPr>
          <w:snapToGrid w:val="0"/>
          <w:szCs w:val="24"/>
        </w:rPr>
      </w:pPr>
      <w:r w:rsidRPr="00F97995">
        <w:rPr>
          <w:szCs w:val="24"/>
        </w:rPr>
        <w:t>Consultant</w:t>
      </w:r>
      <w:r w:rsidR="00013520" w:rsidRPr="00F97995">
        <w:rPr>
          <w:szCs w:val="24"/>
        </w:rPr>
        <w:t xml:space="preserve"> acknowledges that Chapter 15 of Title 42 of the Louisiana Revised Statutes (</w:t>
      </w:r>
      <w:r w:rsidR="00412F27" w:rsidRPr="00F97995">
        <w:rPr>
          <w:szCs w:val="24"/>
        </w:rPr>
        <w:t xml:space="preserve">La. </w:t>
      </w:r>
      <w:r w:rsidR="00013520" w:rsidRPr="00F97995">
        <w:rPr>
          <w:szCs w:val="24"/>
        </w:rPr>
        <w:t xml:space="preserve">R.S. 42:1101 </w:t>
      </w:r>
      <w:proofErr w:type="gramStart"/>
      <w:r w:rsidR="00013520" w:rsidRPr="00F97995">
        <w:rPr>
          <w:i/>
          <w:szCs w:val="24"/>
        </w:rPr>
        <w:t>et</w:t>
      </w:r>
      <w:proofErr w:type="gramEnd"/>
      <w:r w:rsidR="00013520" w:rsidRPr="00F97995">
        <w:rPr>
          <w:i/>
          <w:szCs w:val="24"/>
        </w:rPr>
        <w:t xml:space="preserve"> </w:t>
      </w:r>
      <w:r w:rsidR="00B841A5" w:rsidRPr="00F97995">
        <w:rPr>
          <w:i/>
          <w:szCs w:val="24"/>
        </w:rPr>
        <w:t>s</w:t>
      </w:r>
      <w:r w:rsidR="00013520" w:rsidRPr="00F97995">
        <w:rPr>
          <w:i/>
          <w:szCs w:val="24"/>
        </w:rPr>
        <w:t>eq.</w:t>
      </w:r>
      <w:r w:rsidR="00013520" w:rsidRPr="00F97995">
        <w:rPr>
          <w:szCs w:val="24"/>
        </w:rPr>
        <w:t xml:space="preserve">, Code of Governmental Ethics) applies to </w:t>
      </w:r>
      <w:r w:rsidRPr="00F97995">
        <w:rPr>
          <w:szCs w:val="24"/>
        </w:rPr>
        <w:t>Consultant</w:t>
      </w:r>
      <w:r w:rsidR="00013520" w:rsidRPr="00F97995">
        <w:rPr>
          <w:szCs w:val="24"/>
        </w:rPr>
        <w:t xml:space="preserve"> in the performance of services called for in this</w:t>
      </w:r>
      <w:r w:rsidR="00B841A5" w:rsidRPr="00F97995">
        <w:rPr>
          <w:szCs w:val="24"/>
        </w:rPr>
        <w:t xml:space="preserve"> </w:t>
      </w:r>
      <w:r w:rsidR="009B3C23" w:rsidRPr="00F97995">
        <w:rPr>
          <w:szCs w:val="24"/>
        </w:rPr>
        <w:t>c</w:t>
      </w:r>
      <w:r w:rsidR="00013520" w:rsidRPr="00F97995">
        <w:rPr>
          <w:szCs w:val="24"/>
        </w:rPr>
        <w:t>ontract.</w:t>
      </w:r>
      <w:r w:rsidR="003351A4" w:rsidRPr="00F97995">
        <w:rPr>
          <w:szCs w:val="24"/>
        </w:rPr>
        <w:t xml:space="preserve"> </w:t>
      </w:r>
      <w:r w:rsidRPr="00F97995">
        <w:rPr>
          <w:szCs w:val="24"/>
        </w:rPr>
        <w:t>Consultant</w:t>
      </w:r>
      <w:r w:rsidR="00013520" w:rsidRPr="00F97995">
        <w:rPr>
          <w:szCs w:val="24"/>
        </w:rPr>
        <w:t xml:space="preserve"> agrees to immediately notify the State if potential violations of the Code of Governmental Ethics arise at any time during the term of this</w:t>
      </w:r>
      <w:r w:rsidR="00B841A5" w:rsidRPr="00F97995">
        <w:rPr>
          <w:szCs w:val="24"/>
        </w:rPr>
        <w:t xml:space="preserve"> </w:t>
      </w:r>
      <w:r w:rsidR="009B3C23" w:rsidRPr="00F97995">
        <w:rPr>
          <w:szCs w:val="24"/>
        </w:rPr>
        <w:t>c</w:t>
      </w:r>
      <w:r w:rsidR="00013520" w:rsidRPr="00F97995">
        <w:rPr>
          <w:szCs w:val="24"/>
        </w:rPr>
        <w:t>ontract.</w:t>
      </w:r>
    </w:p>
    <w:p w:rsidR="00C36F04" w:rsidRPr="00F97995" w:rsidRDefault="00A53CA6" w:rsidP="009A7BA8">
      <w:pPr>
        <w:pStyle w:val="Heading1"/>
        <w:spacing w:after="0"/>
      </w:pPr>
      <w:r>
        <w:t>ARTICLE XX</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spacing w:after="0"/>
        <w:jc w:val="center"/>
        <w:rPr>
          <w:b/>
          <w:snapToGrid w:val="0"/>
          <w:szCs w:val="24"/>
        </w:rPr>
      </w:pPr>
      <w:r>
        <w:rPr>
          <w:b/>
          <w:snapToGrid w:val="0"/>
          <w:szCs w:val="24"/>
        </w:rPr>
        <w:t xml:space="preserve">DISADVANTAGED, MINORITY, AND WOMEN-OWNED </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spacing w:after="0"/>
        <w:jc w:val="center"/>
        <w:rPr>
          <w:b/>
          <w:snapToGrid w:val="0"/>
          <w:szCs w:val="24"/>
        </w:rPr>
      </w:pPr>
      <w:r>
        <w:rPr>
          <w:b/>
          <w:snapToGrid w:val="0"/>
          <w:szCs w:val="24"/>
        </w:rPr>
        <w:t xml:space="preserve">BUSINESS ENTERPRISE REQUIREMENTS </w:t>
      </w:r>
      <w:r>
        <w:rPr>
          <w:b/>
          <w:snapToGrid w:val="0"/>
        </w:rPr>
        <w:t>(June 2018)</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spacing w:after="0"/>
        <w:rPr>
          <w:snapToGrid w:val="0"/>
          <w:szCs w:val="24"/>
        </w:rPr>
      </w:pP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color w:val="FF0000"/>
          <w:szCs w:val="24"/>
        </w:rPr>
      </w:pPr>
      <w:r>
        <w:rPr>
          <w:color w:val="FF0000"/>
          <w:szCs w:val="24"/>
        </w:rPr>
        <w:t>If a DBE Goal is required, use this paragraph, % may change; Check Advertisement for DBE Goal.</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zCs w:val="24"/>
        </w:rPr>
      </w:pPr>
      <w:r>
        <w:rPr>
          <w:szCs w:val="24"/>
        </w:rPr>
        <w:t xml:space="preserve">This contract shall have a Disadvantaged Business Enterprise (DBE) goal of </w:t>
      </w:r>
      <w:r>
        <w:rPr>
          <w:b/>
          <w:color w:val="FF0000"/>
          <w:szCs w:val="24"/>
        </w:rPr>
        <w:t>XX</w:t>
      </w:r>
      <w:r>
        <w:rPr>
          <w:szCs w:val="24"/>
        </w:rPr>
        <w:t>% of the contract fee.  DBE participation will be limited to the firms certified pursuant to the Louisiana Unified Certification Program.  For convenience, DOTD provides a list on its website (</w:t>
      </w:r>
      <w:hyperlink r:id="rId8" w:history="1">
        <w:r>
          <w:rPr>
            <w:rStyle w:val="Hyperlink"/>
            <w:szCs w:val="24"/>
          </w:rPr>
          <w:t>http://www8.dotd.la.gov/UCP/UCPSearch.aspx</w:t>
        </w:r>
      </w:hyperlink>
      <w:r>
        <w:rPr>
          <w:szCs w:val="24"/>
        </w:rPr>
        <w:t>) of firms that have been certified as eligible to participate as DBEs on US DOT assisted contracts. This list is not an endorsement of the quality of performance of any firm but is simply an acknowledgment of the listed firms’ eligibility as a DBE.  DOTD makes no representations of the accuracy or completeness of this list on any particular date or time. Prime consultants considering the use of a particular DBE sub-consultant are advised to obtain documentation of certification status from that sub-consultant. Credit will only be given for use of DBEs that are certified by the Louisiana Unified Certification Program.  Consultant shall submit with each invoice presented to DOTD for payment a completed DBE Form 1, “DBE Participation Monthly Report” (Attachment D).  This Form must be completed and submitted by Consultant regardless of whether the invoice includes effort by the DBE during the period covered by that invoice.  In the event of no effort by a DBE during the period covered by the invoice, Consultant shall simply indicate that on the form.  The PM shall review submitted invoices and their corresponding DBE Form 1 to determine if the DBE goals are being achieved.  If Consultant has failed to meet the goal and no good faith efforts have been made, the PM shall notify the Compliance Section of DOTD, and at that time the DBE portion of the contract fee may be withheld from Consultant.</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color w:val="FF0000"/>
          <w:szCs w:val="24"/>
        </w:rPr>
      </w:pPr>
      <w:r>
        <w:rPr>
          <w:color w:val="FF0000"/>
          <w:szCs w:val="24"/>
        </w:rPr>
        <w:t>These paragraphs remain in all contracts:</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szCs w:val="24"/>
        </w:rPr>
      </w:pPr>
      <w:r>
        <w:rPr>
          <w:snapToGrid w:val="0"/>
          <w:szCs w:val="24"/>
        </w:rPr>
        <w:t xml:space="preserve">If a </w:t>
      </w:r>
      <w:r>
        <w:rPr>
          <w:szCs w:val="24"/>
        </w:rPr>
        <w:t>Disadvantaged Business Enterprise (DBE)</w:t>
      </w:r>
      <w:r>
        <w:rPr>
          <w:snapToGrid w:val="0"/>
          <w:szCs w:val="24"/>
        </w:rPr>
        <w:t xml:space="preserve"> goal has been assigned, Consultant agrees to ensure that DBEs, as defined in 49 CFR 26, have a reasonable opportunity to participate in the performance of this contract, and in any subcontracts related to this contract.  In this regard, Consultant shall take all necessary and reasonable steps in accordance with 49 CFR 26 to ensure that DBEs have a reasonable opportunity to compete for and perform services relating to this contract.  Furthermore, Consultant shall not discriminate on the basis of race, color, national origin, or sex in the performance of this contract.  Consultant shall carry out applicable requirements of </w:t>
      </w:r>
      <w:r>
        <w:rPr>
          <w:snapToGrid w:val="0"/>
          <w:szCs w:val="24"/>
        </w:rPr>
        <w:lastRenderedPageBreak/>
        <w:t>49 CFR part 26 in the performance, award, and administration of this contract and any related subcontracts.</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szCs w:val="24"/>
        </w:rPr>
      </w:pPr>
      <w:r>
        <w:rPr>
          <w:snapToGrid w:val="0"/>
          <w:szCs w:val="24"/>
        </w:rPr>
        <w:t>If a DBE sub-consultant performs services in connection with this contract, Consultant shall provide to DOTD a copy of the contract between Consultant and the DBE sub-consultant.  Consultant shall also pay the DBE sub-consultant in full for services satisfactorily performed, and such payment shall be made within thirty (30) calendar days of receipt of payment from DOTD for those services.  In the event that a DBE goal has been assigned to this contract and retainage is held on Consultant, DOTD will release such retainage for each stage upon satisfactory completion of each stage, and Consultant shall make payment to the DBE sub-consultant of any retained amounts within thirty (30) calendar days of release of associated retainage from DOTD.</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color w:val="00B050"/>
          <w:szCs w:val="24"/>
        </w:rPr>
      </w:pP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szCs w:val="24"/>
        </w:rPr>
      </w:pPr>
      <w:r>
        <w:rPr>
          <w:snapToGrid w:val="0"/>
          <w:szCs w:val="24"/>
        </w:rPr>
        <w:t xml:space="preserve">Regardless of whether a DBE goal has been assigned to this contract, Consultant shall submit to the PM a completed </w:t>
      </w:r>
      <w:r>
        <w:rPr>
          <w:szCs w:val="24"/>
        </w:rPr>
        <w:t>DBE Form 1, “DBE Participation Monthly Report” (Attachment D) with each monthly invoice when the invoice includes effort by a DBE sub-consultant</w:t>
      </w:r>
      <w:r>
        <w:rPr>
          <w:color w:val="FF0000"/>
          <w:szCs w:val="24"/>
        </w:rPr>
        <w:t xml:space="preserve"> </w:t>
      </w:r>
      <w:r>
        <w:rPr>
          <w:szCs w:val="24"/>
        </w:rPr>
        <w:t xml:space="preserve">and a </w:t>
      </w:r>
      <w:r>
        <w:rPr>
          <w:snapToGrid w:val="0"/>
          <w:szCs w:val="24"/>
        </w:rPr>
        <w:t xml:space="preserve">completed DBE Form 2, “DBE Participation Final Report” (Attachment E), with the final invoice. </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szCs w:val="24"/>
        </w:rPr>
      </w:pPr>
      <w:r>
        <w:rPr>
          <w:snapToGrid w:val="0"/>
          <w:szCs w:val="24"/>
        </w:rPr>
        <w:t>Further, regardless of whether or not a DBE goal has been assigned to this contract, Consultant shall comply with all requirements of 2 CFR 200.321 regarding minority- and women-owned business enterprises.</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szCs w:val="24"/>
        </w:rPr>
      </w:pPr>
      <w:r>
        <w:rPr>
          <w:snapToGrid w:val="0"/>
          <w:szCs w:val="24"/>
        </w:rPr>
        <w:t>Failure to carry out the above requirements shall constitute a breach of this contract. After proper notification by DOTD, immediate remedial action shall be taken by Consultant as deemed appropriate by DOTD or the contract may be terminated.  The option shall rest with DOTD.</w:t>
      </w:r>
    </w:p>
    <w:p w:rsidR="009A7BA8" w:rsidRDefault="009A7BA8" w:rsidP="009A7BA8">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rPr>
          <w:snapToGrid w:val="0"/>
          <w:szCs w:val="24"/>
        </w:rPr>
      </w:pPr>
      <w:r>
        <w:rPr>
          <w:snapToGrid w:val="0"/>
          <w:szCs w:val="24"/>
        </w:rPr>
        <w:t>The above requirements shall be physically included in all subcontracts entered into by Consultant.</w:t>
      </w:r>
    </w:p>
    <w:p w:rsidR="00C36F04" w:rsidRPr="00F97995" w:rsidRDefault="00A53CA6" w:rsidP="00F97995">
      <w:pPr>
        <w:pStyle w:val="Heading1"/>
      </w:pPr>
      <w:r>
        <w:t>ARTICLE XX</w:t>
      </w:r>
      <w:r w:rsidR="00C757B1">
        <w:t>I</w:t>
      </w:r>
    </w:p>
    <w:p w:rsidR="00B25122" w:rsidRPr="00F97995" w:rsidRDefault="00B25122" w:rsidP="00F97995">
      <w:pPr>
        <w:pStyle w:val="Heading1"/>
      </w:pPr>
      <w:r w:rsidRPr="00F97995">
        <w:t>SUBLETTING, ASSIGNMENT, OR TRANSFER</w:t>
      </w:r>
      <w:r w:rsidR="00361635" w:rsidRPr="00F97995">
        <w:t xml:space="preserve"> (March 2018)</w:t>
      </w:r>
    </w:p>
    <w:p w:rsidR="00B25122" w:rsidRPr="00F97995" w:rsidRDefault="00412F27" w:rsidP="003351A4">
      <w:pPr>
        <w:rPr>
          <w:b/>
          <w:snapToGrid w:val="0"/>
          <w:szCs w:val="24"/>
        </w:rPr>
      </w:pPr>
      <w:r w:rsidRPr="00F97995">
        <w:rPr>
          <w:snapToGrid w:val="0"/>
          <w:szCs w:val="24"/>
        </w:rPr>
        <w:t xml:space="preserve">This </w:t>
      </w:r>
      <w:r w:rsidR="009B3C23" w:rsidRPr="00F97995">
        <w:rPr>
          <w:snapToGrid w:val="0"/>
          <w:szCs w:val="24"/>
        </w:rPr>
        <w:t>c</w:t>
      </w:r>
      <w:r w:rsidRPr="00F97995">
        <w:rPr>
          <w:snapToGrid w:val="0"/>
          <w:szCs w:val="24"/>
        </w:rPr>
        <w:t>ontract shall be binding upon the successors and assignees of the respective parties hereto.</w:t>
      </w:r>
      <w:r w:rsidR="003351A4" w:rsidRPr="00F97995">
        <w:rPr>
          <w:snapToGrid w:val="0"/>
          <w:szCs w:val="24"/>
        </w:rPr>
        <w:t xml:space="preserve"> </w:t>
      </w:r>
      <w:r w:rsidR="00B25122" w:rsidRPr="00F97995">
        <w:rPr>
          <w:snapToGrid w:val="0"/>
          <w:szCs w:val="24"/>
        </w:rPr>
        <w:t>This</w:t>
      </w:r>
      <w:r w:rsidR="003B1E6A" w:rsidRPr="00F97995">
        <w:rPr>
          <w:snapToGrid w:val="0"/>
          <w:szCs w:val="24"/>
        </w:rPr>
        <w:t xml:space="preserve"> </w:t>
      </w:r>
      <w:r w:rsidR="009B3C23" w:rsidRPr="00F97995">
        <w:rPr>
          <w:snapToGrid w:val="0"/>
          <w:szCs w:val="24"/>
        </w:rPr>
        <w:t>c</w:t>
      </w:r>
      <w:r w:rsidR="00B25122" w:rsidRPr="00F97995">
        <w:rPr>
          <w:snapToGrid w:val="0"/>
          <w:szCs w:val="24"/>
        </w:rPr>
        <w:t xml:space="preserve">ontract, or any portion thereof, shall not be transferred, assigned, or sublet without the prior written </w:t>
      </w:r>
      <w:r w:rsidR="00F86DDA" w:rsidRPr="00F97995">
        <w:rPr>
          <w:snapToGrid w:val="0"/>
          <w:szCs w:val="24"/>
        </w:rPr>
        <w:t>consent</w:t>
      </w:r>
      <w:r w:rsidR="00B25122" w:rsidRPr="00F97995">
        <w:rPr>
          <w:snapToGrid w:val="0"/>
          <w:szCs w:val="24"/>
        </w:rPr>
        <w:t xml:space="preserve"> of</w:t>
      </w:r>
      <w:r w:rsidR="00A83209" w:rsidRPr="00F97995">
        <w:rPr>
          <w:snapToGrid w:val="0"/>
          <w:szCs w:val="24"/>
        </w:rPr>
        <w:t xml:space="preserve"> </w:t>
      </w:r>
      <w:r w:rsidR="00B25122" w:rsidRPr="00F97995">
        <w:rPr>
          <w:snapToGrid w:val="0"/>
          <w:szCs w:val="24"/>
        </w:rPr>
        <w:t>DOTD.</w:t>
      </w:r>
      <w:r w:rsidR="003351A4" w:rsidRPr="00F97995">
        <w:rPr>
          <w:snapToGrid w:val="0"/>
          <w:szCs w:val="24"/>
        </w:rPr>
        <w:t xml:space="preserve"> </w:t>
      </w:r>
    </w:p>
    <w:p w:rsidR="00C36F04" w:rsidRPr="00F97995" w:rsidRDefault="009A7BA8" w:rsidP="00F97995">
      <w:pPr>
        <w:pStyle w:val="Heading1"/>
      </w:pPr>
      <w:r>
        <w:t>ARTICLE XXI</w:t>
      </w:r>
      <w:r w:rsidR="00C757B1">
        <w:t>I</w:t>
      </w:r>
    </w:p>
    <w:p w:rsidR="00951ADD" w:rsidRPr="00F97995" w:rsidRDefault="00951ADD" w:rsidP="00F97995">
      <w:pPr>
        <w:pStyle w:val="Heading1"/>
      </w:pPr>
      <w:r w:rsidRPr="00F97995">
        <w:t>RECORDS RETENTION</w:t>
      </w:r>
      <w:r w:rsidR="00361635" w:rsidRPr="00F97995">
        <w:t xml:space="preserve"> (March 2018)</w:t>
      </w:r>
    </w:p>
    <w:p w:rsidR="00951ADD" w:rsidRPr="00F97995" w:rsidRDefault="00E35E42" w:rsidP="003351A4">
      <w:pPr>
        <w:rPr>
          <w:snapToGrid w:val="0"/>
          <w:szCs w:val="24"/>
        </w:rPr>
      </w:pPr>
      <w:r w:rsidRPr="00F97995">
        <w:rPr>
          <w:snapToGrid w:val="0"/>
          <w:szCs w:val="24"/>
        </w:rPr>
        <w:t>Consultant</w:t>
      </w:r>
      <w:r w:rsidR="00951ADD" w:rsidRPr="00F97995">
        <w:rPr>
          <w:snapToGrid w:val="0"/>
          <w:szCs w:val="24"/>
        </w:rPr>
        <w:t xml:space="preserve"> and its sub-consultants shall maintain all books, documents, papers, accounting records and other evidence pertaining to cost incurred relative to this </w:t>
      </w:r>
      <w:r w:rsidR="00337015" w:rsidRPr="00F97995">
        <w:rPr>
          <w:snapToGrid w:val="0"/>
          <w:szCs w:val="24"/>
        </w:rPr>
        <w:t>contract</w:t>
      </w:r>
      <w:r w:rsidR="00951ADD" w:rsidRPr="00F97995">
        <w:rPr>
          <w:snapToGrid w:val="0"/>
          <w:szCs w:val="24"/>
        </w:rPr>
        <w:t>.</w:t>
      </w:r>
      <w:r w:rsidR="003351A4" w:rsidRPr="00F97995">
        <w:rPr>
          <w:snapToGrid w:val="0"/>
          <w:szCs w:val="24"/>
        </w:rPr>
        <w:t xml:space="preserve"> </w:t>
      </w:r>
      <w:r w:rsidR="00951ADD" w:rsidRPr="00F97995">
        <w:rPr>
          <w:snapToGrid w:val="0"/>
          <w:szCs w:val="24"/>
        </w:rPr>
        <w:t xml:space="preserve">Costs shall be in accordance with 48 CFR 31 of the </w:t>
      </w:r>
      <w:r w:rsidR="00412F27" w:rsidRPr="00F97995">
        <w:rPr>
          <w:snapToGrid w:val="0"/>
          <w:szCs w:val="24"/>
        </w:rPr>
        <w:t>FAR</w:t>
      </w:r>
      <w:r w:rsidR="00951ADD" w:rsidRPr="00F97995">
        <w:rPr>
          <w:snapToGrid w:val="0"/>
          <w:szCs w:val="24"/>
        </w:rPr>
        <w:t xml:space="preserve">, as modified by the DOTD audit guidelines, and which are incorporated herein by reference as if copied </w:t>
      </w:r>
      <w:r w:rsidR="00951ADD" w:rsidRPr="00F97995">
        <w:rPr>
          <w:i/>
          <w:snapToGrid w:val="0"/>
          <w:szCs w:val="24"/>
        </w:rPr>
        <w:t xml:space="preserve">in </w:t>
      </w:r>
      <w:proofErr w:type="spellStart"/>
      <w:r w:rsidR="00951ADD" w:rsidRPr="00F97995">
        <w:rPr>
          <w:i/>
          <w:snapToGrid w:val="0"/>
          <w:szCs w:val="24"/>
        </w:rPr>
        <w:t>extenso</w:t>
      </w:r>
      <w:proofErr w:type="spellEnd"/>
      <w:r w:rsidR="00951ADD" w:rsidRPr="00F97995">
        <w:rPr>
          <w:snapToGrid w:val="0"/>
          <w:szCs w:val="24"/>
        </w:rPr>
        <w:t xml:space="preserve">. The FAR is available for inspection through </w:t>
      </w:r>
      <w:hyperlink r:id="rId9" w:history="1">
        <w:r w:rsidR="00951ADD" w:rsidRPr="00F97995">
          <w:rPr>
            <w:rStyle w:val="Hyperlink"/>
            <w:snapToGrid w:val="0"/>
            <w:color w:val="auto"/>
            <w:szCs w:val="24"/>
          </w:rPr>
          <w:t>www.transportation.org</w:t>
        </w:r>
      </w:hyperlink>
      <w:r w:rsidR="00951ADD" w:rsidRPr="00F97995">
        <w:rPr>
          <w:snapToGrid w:val="0"/>
          <w:szCs w:val="24"/>
        </w:rPr>
        <w:t>.</w:t>
      </w:r>
      <w:r w:rsidR="003351A4" w:rsidRPr="00F97995">
        <w:rPr>
          <w:snapToGrid w:val="0"/>
          <w:szCs w:val="24"/>
        </w:rPr>
        <w:t xml:space="preserve"> </w:t>
      </w:r>
      <w:r w:rsidR="00951ADD" w:rsidRPr="00F97995">
        <w:rPr>
          <w:snapToGrid w:val="0"/>
          <w:szCs w:val="24"/>
        </w:rPr>
        <w:t xml:space="preserve">Records shall be retained until such time as an audit is made by DOTD or </w:t>
      </w:r>
      <w:r w:rsidRPr="00F97995">
        <w:rPr>
          <w:snapToGrid w:val="0"/>
          <w:szCs w:val="24"/>
        </w:rPr>
        <w:t>Consultant</w:t>
      </w:r>
      <w:r w:rsidR="00951ADD" w:rsidRPr="00F97995">
        <w:rPr>
          <w:snapToGrid w:val="0"/>
          <w:szCs w:val="24"/>
        </w:rPr>
        <w:t xml:space="preserve"> is released in writing by the DOTD Audit Director, at which time </w:t>
      </w:r>
      <w:r w:rsidRPr="00F97995">
        <w:rPr>
          <w:snapToGrid w:val="0"/>
          <w:szCs w:val="24"/>
        </w:rPr>
        <w:t>Consultant</w:t>
      </w:r>
      <w:r w:rsidR="00951ADD" w:rsidRPr="00F97995">
        <w:rPr>
          <w:snapToGrid w:val="0"/>
          <w:szCs w:val="24"/>
        </w:rPr>
        <w:t xml:space="preserve"> may dispose of such records.</w:t>
      </w:r>
      <w:r w:rsidR="003351A4" w:rsidRPr="00F97995">
        <w:rPr>
          <w:snapToGrid w:val="0"/>
          <w:szCs w:val="24"/>
        </w:rPr>
        <w:t xml:space="preserve"> </w:t>
      </w:r>
      <w:r w:rsidRPr="00F97995">
        <w:rPr>
          <w:snapToGrid w:val="0"/>
          <w:szCs w:val="24"/>
        </w:rPr>
        <w:t>Consultant</w:t>
      </w:r>
      <w:r w:rsidR="00951ADD" w:rsidRPr="00F97995">
        <w:rPr>
          <w:snapToGrid w:val="0"/>
          <w:szCs w:val="24"/>
        </w:rPr>
        <w:t xml:space="preserve"> shall, however, retain such records for a minimum of five years from the date of payment of the last estimate under this </w:t>
      </w:r>
      <w:r w:rsidR="009B3C23" w:rsidRPr="00F97995">
        <w:rPr>
          <w:snapToGrid w:val="0"/>
          <w:szCs w:val="24"/>
        </w:rPr>
        <w:t>c</w:t>
      </w:r>
      <w:r w:rsidR="00951ADD" w:rsidRPr="00F97995">
        <w:rPr>
          <w:snapToGrid w:val="0"/>
          <w:szCs w:val="24"/>
        </w:rPr>
        <w:t xml:space="preserve">ontract for inspection by the DOTD and/or </w:t>
      </w:r>
      <w:r w:rsidR="00412F27" w:rsidRPr="00F97995">
        <w:rPr>
          <w:snapToGrid w:val="0"/>
          <w:szCs w:val="24"/>
        </w:rPr>
        <w:t xml:space="preserve">Louisiana Legislative Auditor, </w:t>
      </w:r>
      <w:r w:rsidR="00951ADD" w:rsidRPr="00F97995">
        <w:rPr>
          <w:snapToGrid w:val="0"/>
          <w:szCs w:val="24"/>
        </w:rPr>
        <w:t>the FHWA</w:t>
      </w:r>
      <w:r w:rsidR="00412F27" w:rsidRPr="00F97995">
        <w:rPr>
          <w:snapToGrid w:val="0"/>
          <w:szCs w:val="24"/>
        </w:rPr>
        <w:t>,</w:t>
      </w:r>
      <w:r w:rsidR="00951ADD" w:rsidRPr="00F97995">
        <w:rPr>
          <w:snapToGrid w:val="0"/>
          <w:szCs w:val="24"/>
        </w:rPr>
        <w:t xml:space="preserve"> or </w:t>
      </w:r>
      <w:r w:rsidR="00355A7A" w:rsidRPr="00F97995">
        <w:rPr>
          <w:snapToGrid w:val="0"/>
          <w:szCs w:val="24"/>
        </w:rPr>
        <w:t>Government Accountability</w:t>
      </w:r>
      <w:r w:rsidR="009D37A5" w:rsidRPr="00F97995">
        <w:rPr>
          <w:snapToGrid w:val="0"/>
          <w:szCs w:val="24"/>
        </w:rPr>
        <w:t xml:space="preserve"> Office under state and f</w:t>
      </w:r>
      <w:r w:rsidR="00951ADD" w:rsidRPr="00F97995">
        <w:rPr>
          <w:snapToGrid w:val="0"/>
          <w:szCs w:val="24"/>
        </w:rPr>
        <w:t xml:space="preserve">ederal </w:t>
      </w:r>
      <w:r w:rsidR="009D37A5" w:rsidRPr="00F97995">
        <w:rPr>
          <w:snapToGrid w:val="0"/>
          <w:szCs w:val="24"/>
        </w:rPr>
        <w:t>r</w:t>
      </w:r>
      <w:r w:rsidR="00951ADD" w:rsidRPr="00F97995">
        <w:rPr>
          <w:snapToGrid w:val="0"/>
          <w:szCs w:val="24"/>
        </w:rPr>
        <w:t xml:space="preserve">egulations effective as of the date of this </w:t>
      </w:r>
      <w:r w:rsidR="009B3C23" w:rsidRPr="00F97995">
        <w:rPr>
          <w:snapToGrid w:val="0"/>
          <w:szCs w:val="24"/>
        </w:rPr>
        <w:t>c</w:t>
      </w:r>
      <w:r w:rsidR="00951ADD" w:rsidRPr="00F97995">
        <w:rPr>
          <w:snapToGrid w:val="0"/>
          <w:szCs w:val="24"/>
        </w:rPr>
        <w:t>ontract.</w:t>
      </w:r>
    </w:p>
    <w:p w:rsidR="00C36F04" w:rsidRPr="00F97995" w:rsidRDefault="00A53CA6" w:rsidP="00F97995">
      <w:pPr>
        <w:pStyle w:val="Heading1"/>
      </w:pPr>
      <w:r>
        <w:lastRenderedPageBreak/>
        <w:t>ARTICLE XX</w:t>
      </w:r>
      <w:r w:rsidR="009A7BA8">
        <w:t>II</w:t>
      </w:r>
      <w:r w:rsidR="00C757B1">
        <w:t>I</w:t>
      </w:r>
    </w:p>
    <w:p w:rsidR="002D3776" w:rsidRPr="00F97995" w:rsidRDefault="002D3776" w:rsidP="00F97995">
      <w:pPr>
        <w:pStyle w:val="Heading1"/>
      </w:pPr>
      <w:r w:rsidRPr="00F97995">
        <w:t>SEVERABILITY</w:t>
      </w:r>
      <w:r w:rsidR="00361635" w:rsidRPr="00F97995">
        <w:t xml:space="preserve"> (March 2018)</w:t>
      </w:r>
    </w:p>
    <w:p w:rsidR="002D3776" w:rsidRPr="00F97995" w:rsidRDefault="002D3776" w:rsidP="00026401">
      <w:pPr>
        <w:spacing w:after="0"/>
        <w:rPr>
          <w:snapToGrid w:val="0"/>
          <w:szCs w:val="24"/>
        </w:rPr>
      </w:pPr>
      <w:r w:rsidRPr="00F97995">
        <w:rPr>
          <w:snapToGrid w:val="0"/>
          <w:szCs w:val="24"/>
        </w:rPr>
        <w:t>If any term, covenant, condition, or provision of this</w:t>
      </w:r>
      <w:r w:rsidR="00B841A5" w:rsidRPr="00F97995">
        <w:rPr>
          <w:snapToGrid w:val="0"/>
          <w:szCs w:val="24"/>
        </w:rPr>
        <w:t xml:space="preserve"> </w:t>
      </w:r>
      <w:r w:rsidR="009B3C23" w:rsidRPr="00F97995">
        <w:rPr>
          <w:snapToGrid w:val="0"/>
          <w:szCs w:val="24"/>
        </w:rPr>
        <w:t>c</w:t>
      </w:r>
      <w:r w:rsidRPr="00F97995">
        <w:rPr>
          <w:snapToGrid w:val="0"/>
          <w:szCs w:val="24"/>
        </w:rPr>
        <w:t>ontract or the application thereof to any person or circumstance shall, at any time or to any extent, be invalid or unenforceable, the remainder of this</w:t>
      </w:r>
      <w:r w:rsidR="00B841A5" w:rsidRPr="00F97995">
        <w:rPr>
          <w:snapToGrid w:val="0"/>
          <w:szCs w:val="24"/>
        </w:rPr>
        <w:t xml:space="preserve"> </w:t>
      </w:r>
      <w:r w:rsidR="009B3C23" w:rsidRPr="00F97995">
        <w:rPr>
          <w:snapToGrid w:val="0"/>
          <w:szCs w:val="24"/>
        </w:rPr>
        <w:t>c</w:t>
      </w:r>
      <w:r w:rsidRPr="00F97995">
        <w:rPr>
          <w:snapToGrid w:val="0"/>
          <w:szCs w:val="24"/>
        </w:rPr>
        <w:t>ontract or the application of such term, covenant, condition or provision to persons or circumstances other than those as to which is held invalid or unenforceable, shall not be affected thereby, and each term, covenant, condition, and provision of this</w:t>
      </w:r>
      <w:r w:rsidR="00B841A5" w:rsidRPr="00F97995">
        <w:rPr>
          <w:snapToGrid w:val="0"/>
          <w:szCs w:val="24"/>
        </w:rPr>
        <w:t xml:space="preserve"> </w:t>
      </w:r>
      <w:r w:rsidR="009B3C23" w:rsidRPr="00F97995">
        <w:rPr>
          <w:snapToGrid w:val="0"/>
          <w:szCs w:val="24"/>
        </w:rPr>
        <w:t>c</w:t>
      </w:r>
      <w:r w:rsidRPr="00F97995">
        <w:rPr>
          <w:snapToGrid w:val="0"/>
          <w:szCs w:val="24"/>
        </w:rPr>
        <w:t>ontract shall be valid and enforced to the fullest extent permitted by law.</w:t>
      </w:r>
    </w:p>
    <w:p w:rsidR="00026401" w:rsidRDefault="00026401">
      <w:pPr>
        <w:spacing w:after="0"/>
        <w:jc w:val="left"/>
        <w:rPr>
          <w:szCs w:val="24"/>
        </w:rPr>
      </w:pPr>
    </w:p>
    <w:p w:rsidR="00026401" w:rsidRPr="00A53CA6" w:rsidRDefault="00A53CA6" w:rsidP="00026401">
      <w:pPr>
        <w:tabs>
          <w:tab w:val="left" w:pos="720"/>
          <w:tab w:val="left" w:pos="1440"/>
          <w:tab w:val="left" w:pos="2160"/>
          <w:tab w:val="left" w:pos="2880"/>
          <w:tab w:val="left" w:pos="3600"/>
          <w:tab w:val="left" w:pos="4320"/>
          <w:tab w:val="left" w:pos="5040"/>
          <w:tab w:val="left" w:pos="5760"/>
          <w:tab w:val="left" w:pos="6480"/>
          <w:tab w:val="left" w:pos="7110"/>
          <w:tab w:val="left" w:pos="7380"/>
          <w:tab w:val="left" w:pos="7560"/>
          <w:tab w:val="left" w:pos="774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spacing w:after="0"/>
        <w:jc w:val="center"/>
        <w:rPr>
          <w:b/>
          <w:snapToGrid w:val="0"/>
          <w:szCs w:val="24"/>
        </w:rPr>
      </w:pPr>
      <w:r w:rsidRPr="00A53CA6">
        <w:rPr>
          <w:b/>
          <w:snapToGrid w:val="0"/>
          <w:szCs w:val="24"/>
        </w:rPr>
        <w:t>ARTICLE XXI</w:t>
      </w:r>
      <w:r w:rsidR="00C757B1">
        <w:rPr>
          <w:b/>
          <w:snapToGrid w:val="0"/>
          <w:szCs w:val="24"/>
        </w:rPr>
        <w:t>V</w:t>
      </w: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jc w:val="center"/>
        <w:rPr>
          <w:b/>
          <w:bCs/>
          <w:color w:val="000000"/>
          <w:szCs w:val="24"/>
        </w:rPr>
      </w:pPr>
      <w:r w:rsidRPr="00A53CA6">
        <w:rPr>
          <w:b/>
          <w:bCs/>
          <w:color w:val="000000"/>
          <w:szCs w:val="24"/>
        </w:rPr>
        <w:t xml:space="preserve">SUPPLEMENTAL ETHICS REQUIREMENTS </w:t>
      </w:r>
      <w:r w:rsidRPr="00A53CA6">
        <w:rPr>
          <w:b/>
          <w:snapToGrid w:val="0"/>
        </w:rPr>
        <w:t>(</w:t>
      </w:r>
      <w:r w:rsidR="005155B9" w:rsidRPr="00A53CA6">
        <w:rPr>
          <w:b/>
          <w:snapToGrid w:val="0"/>
        </w:rPr>
        <w:t>July</w:t>
      </w:r>
      <w:r w:rsidRPr="00A53CA6">
        <w:rPr>
          <w:b/>
          <w:snapToGrid w:val="0"/>
        </w:rPr>
        <w:t xml:space="preserve"> 202</w:t>
      </w:r>
      <w:r w:rsidR="005155B9" w:rsidRPr="00A53CA6">
        <w:rPr>
          <w:b/>
          <w:snapToGrid w:val="0"/>
        </w:rPr>
        <w:t>0</w:t>
      </w:r>
      <w:r w:rsidRPr="00A53CA6">
        <w:rPr>
          <w:b/>
          <w:snapToGrid w:val="0"/>
        </w:rPr>
        <w:t>)</w:t>
      </w: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b/>
          <w:bCs/>
          <w:color w:val="000000"/>
          <w:szCs w:val="24"/>
        </w:rPr>
      </w:pP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r w:rsidRPr="00A53CA6">
        <w:rPr>
          <w:color w:val="000000"/>
          <w:szCs w:val="24"/>
        </w:rPr>
        <w:t>Consultant warrants that, to the best of its knowledge, it, its employees, or agents have not, and for the duration of this contract will not, do any of the following:</w:t>
      </w: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p>
    <w:p w:rsidR="00026401" w:rsidRPr="00A53CA6" w:rsidRDefault="00026401" w:rsidP="00026401">
      <w:pPr>
        <w:numPr>
          <w:ilvl w:val="0"/>
          <w:numId w:val="12"/>
        </w:numPr>
        <w:tabs>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ind w:left="720"/>
        <w:contextualSpacing/>
        <w:rPr>
          <w:color w:val="000000"/>
          <w:szCs w:val="24"/>
        </w:rPr>
      </w:pPr>
      <w:r w:rsidRPr="00A53CA6">
        <w:rPr>
          <w:color w:val="000000"/>
          <w:szCs w:val="24"/>
        </w:rPr>
        <w:t>Provide any food, drink, admission, accommodation, travel or gift, regardless of value, to any member of a DOTD project evaluation team (PET), unless specifically authorized in writing in advance by the DOTD Chief Engineer.</w:t>
      </w:r>
    </w:p>
    <w:p w:rsidR="00026401" w:rsidRPr="00A53CA6" w:rsidRDefault="00026401" w:rsidP="00026401">
      <w:pPr>
        <w:tabs>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p>
    <w:p w:rsidR="00026401" w:rsidRPr="00A53CA6" w:rsidRDefault="00026401" w:rsidP="00026401">
      <w:pPr>
        <w:numPr>
          <w:ilvl w:val="0"/>
          <w:numId w:val="12"/>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ind w:left="720"/>
        <w:contextualSpacing/>
        <w:rPr>
          <w:color w:val="000000"/>
          <w:szCs w:val="24"/>
        </w:rPr>
      </w:pPr>
      <w:r w:rsidRPr="00A53CA6">
        <w:rPr>
          <w:color w:val="000000"/>
          <w:szCs w:val="24"/>
        </w:rPr>
        <w:t>Have any contact with a member of a DOTD PET relating to advertisements, or projects on the projected advertisement list, other than through official DOTD CCS procedures.  Ordinary business interactions between PET members and consultants regarding other projects (e.g., projects currently under contract), when carried out during normal working hours and in the workplace, are not a violation of this policy and can continue as normal.</w:t>
      </w: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r w:rsidRPr="00A53CA6">
        <w:rPr>
          <w:color w:val="000000"/>
          <w:szCs w:val="24"/>
        </w:rPr>
        <w:t>Consultant further warrants that it will immediately notify the DOTD CCS Administrator, in writing, upon becoming aware of any intentional or unintentional violation of this policy, any ethics violation, or any action of a DOTD employee outside the course and scope of his/her job duties that impacts the business interests of Consultant.</w:t>
      </w:r>
    </w:p>
    <w:p w:rsidR="00026401" w:rsidRPr="00A53CA6"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p>
    <w:p w:rsidR="00026401" w:rsidRPr="00026401" w:rsidRDefault="00026401" w:rsidP="00026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0" w:line="240" w:lineRule="atLeast"/>
        <w:rPr>
          <w:color w:val="000000"/>
          <w:szCs w:val="24"/>
        </w:rPr>
      </w:pPr>
      <w:r w:rsidRPr="00A53CA6">
        <w:rPr>
          <w:color w:val="000000"/>
          <w:szCs w:val="24"/>
        </w:rPr>
        <w:t>The requirements of this Article shall be physically included in all subcontracts entered into by Consultant.</w:t>
      </w:r>
    </w:p>
    <w:p w:rsidR="00D72CA3" w:rsidRDefault="00D72CA3">
      <w:pPr>
        <w:spacing w:after="0"/>
        <w:jc w:val="left"/>
        <w:rPr>
          <w:szCs w:val="24"/>
        </w:rPr>
      </w:pPr>
      <w:r>
        <w:rPr>
          <w:szCs w:val="24"/>
        </w:rPr>
        <w:br w:type="page"/>
      </w:r>
    </w:p>
    <w:p w:rsidR="00026401" w:rsidRDefault="00026401">
      <w:pPr>
        <w:spacing w:after="0"/>
        <w:jc w:val="left"/>
        <w:rPr>
          <w:szCs w:val="24"/>
        </w:rPr>
      </w:pPr>
    </w:p>
    <w:p w:rsidR="00B25122" w:rsidRPr="00F97995" w:rsidRDefault="00B25122" w:rsidP="00893D02">
      <w:pPr>
        <w:keepNext/>
        <w:keepLines/>
        <w:rPr>
          <w:szCs w:val="24"/>
        </w:rPr>
      </w:pPr>
      <w:r w:rsidRPr="00F97995">
        <w:rPr>
          <w:szCs w:val="24"/>
        </w:rPr>
        <w:t>IN WITNESS WHEREOF, the parties hereto have caused these presents to be executed by their respective officers thereunto duly authorized as of the day and year first above written.</w:t>
      </w:r>
    </w:p>
    <w:p w:rsidR="00B25122" w:rsidRPr="00F97995" w:rsidRDefault="00B25122" w:rsidP="00893D02">
      <w:pPr>
        <w:keepNext/>
        <w:keepLines/>
        <w:rPr>
          <w:szCs w:val="24"/>
        </w:rPr>
      </w:pPr>
    </w:p>
    <w:p w:rsidR="00003249" w:rsidRDefault="00003249" w:rsidP="00893D02">
      <w:pPr>
        <w:keepNext/>
        <w:keepLines/>
        <w:rPr>
          <w:szCs w:val="24"/>
        </w:rPr>
        <w:sectPr w:rsidR="00003249" w:rsidSect="005540BB">
          <w:headerReference w:type="even" r:id="rId10"/>
          <w:headerReference w:type="default" r:id="rId11"/>
          <w:footerReference w:type="even" r:id="rId12"/>
          <w:footerReference w:type="default" r:id="rId13"/>
          <w:headerReference w:type="first" r:id="rId14"/>
          <w:footerReference w:type="first" r:id="rId15"/>
          <w:pgSz w:w="12240" w:h="15840"/>
          <w:pgMar w:top="1296" w:right="1440" w:bottom="792" w:left="1440" w:header="432" w:footer="288" w:gutter="0"/>
          <w:cols w:space="720"/>
          <w:titlePg/>
          <w:docGrid w:linePitch="272"/>
        </w:sectPr>
      </w:pPr>
    </w:p>
    <w:p w:rsidR="00003249" w:rsidRPr="00D0555D" w:rsidRDefault="00B25122" w:rsidP="00893D02">
      <w:pPr>
        <w:keepNext/>
        <w:keepLines/>
        <w:spacing w:after="0"/>
        <w:rPr>
          <w:szCs w:val="24"/>
        </w:rPr>
      </w:pPr>
      <w:r w:rsidRPr="00D0555D">
        <w:rPr>
          <w:szCs w:val="24"/>
        </w:rPr>
        <w:t>WITNESSES:</w:t>
      </w:r>
    </w:p>
    <w:p w:rsidR="00003249" w:rsidRPr="00D0555D" w:rsidRDefault="00DD310C" w:rsidP="00893D02">
      <w:pPr>
        <w:keepNext/>
        <w:keepLines/>
        <w:spacing w:before="480" w:after="0"/>
        <w:rPr>
          <w:szCs w:val="24"/>
        </w:rPr>
      </w:pPr>
      <w:r w:rsidRPr="00D0555D">
        <w:rPr>
          <w:noProof/>
          <w:szCs w:val="24"/>
        </w:rPr>
        <mc:AlternateContent>
          <mc:Choice Requires="wps">
            <w:drawing>
              <wp:inline distT="0" distB="0" distL="0" distR="0" wp14:anchorId="43A8C281" wp14:editId="6C07FEAA">
                <wp:extent cx="2743200" cy="0"/>
                <wp:effectExtent l="0" t="0" r="19050" b="19050"/>
                <wp:docPr id="1" name="Straight Connector 1"/>
                <wp:cNvGraphicFramePr/>
                <a:graphic xmlns:a="http://schemas.openxmlformats.org/drawingml/2006/main">
                  <a:graphicData uri="http://schemas.microsoft.com/office/word/2010/wordprocessingShape">
                    <wps:wsp>
                      <wps:cNvCnPr/>
                      <wps:spPr>
                        <a:xfrm>
                          <a:off x="0" y="0"/>
                          <a:ext cx="2743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BC9259D" id="Straight Connector 1" o:spid="_x0000_s1026" style="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" strokecolor="black [3213]" strokeweight=".5pt">
                <v:stroke joinstyle="miter"/>
                <w10:anchorlock/>
              </v:line>
            </w:pict>
          </mc:Fallback>
        </mc:AlternateContent>
      </w:r>
    </w:p>
    <w:p w:rsidR="00003249" w:rsidRPr="00E82E60" w:rsidRDefault="00D0555D" w:rsidP="00D0555D">
      <w:pPr>
        <w:keepNext/>
        <w:keepLines/>
        <w:spacing w:after="0"/>
        <w:rPr>
          <w:szCs w:val="24"/>
        </w:rPr>
      </w:pPr>
      <w:r w:rsidRPr="00E82E60">
        <w:rPr>
          <w:szCs w:val="24"/>
        </w:rPr>
        <w:t>Witness for First Party</w:t>
      </w:r>
    </w:p>
    <w:p w:rsidR="00003249" w:rsidRPr="00D0555D" w:rsidRDefault="00DD310C" w:rsidP="00256A2D">
      <w:pPr>
        <w:keepNext/>
        <w:keepLines/>
        <w:spacing w:before="480" w:after="0"/>
        <w:rPr>
          <w:szCs w:val="24"/>
        </w:rPr>
      </w:pPr>
      <w:r w:rsidRPr="00D0555D">
        <w:rPr>
          <w:noProof/>
          <w:szCs w:val="24"/>
        </w:rPr>
        <mc:AlternateContent>
          <mc:Choice Requires="wps">
            <w:drawing>
              <wp:inline distT="0" distB="0" distL="0" distR="0" wp14:anchorId="212BC4D7" wp14:editId="3FAA60CD">
                <wp:extent cx="2743200" cy="0"/>
                <wp:effectExtent l="0" t="0" r="19050" b="19050"/>
                <wp:docPr id="8" name="Straight Connector 8"/>
                <wp:cNvGraphicFramePr/>
                <a:graphic xmlns:a="http://schemas.openxmlformats.org/drawingml/2006/main">
                  <a:graphicData uri="http://schemas.microsoft.com/office/word/2010/wordprocessingShape">
                    <wps:wsp>
                      <wps:cNvCnPr/>
                      <wps:spPr>
                        <a:xfrm>
                          <a:off x="0" y="0"/>
                          <a:ext cx="2743200" cy="0"/>
                        </a:xfrm>
                        <a:prstGeom prst="line">
                          <a:avLst/>
                        </a:prstGeom>
                        <a:noFill/>
                        <a:ln w="6350" cap="flat" cmpd="sng" algn="ctr">
                          <a:solidFill>
                            <a:sysClr val="windowText" lastClr="000000"/>
                          </a:solidFill>
                          <a:prstDash val="solid"/>
                          <a:miter lim="800000"/>
                        </a:ln>
                        <a:effectLst/>
                      </wps:spPr>
                      <wps:bodyPr/>
                    </wps:wsp>
                  </a:graphicData>
                </a:graphic>
              </wp:inline>
            </w:drawing>
          </mc:Choice>
          <mc:Fallback>
            <w:pict>
              <v:line w14:anchorId="2FEC5F82" id="Straight Connector 8" o:spid="_x0000_s1026" style="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" strokecolor="windowText" strokeweight=".5pt">
                <v:stroke joinstyle="miter"/>
                <w10:anchorlock/>
              </v:line>
            </w:pict>
          </mc:Fallback>
        </mc:AlternateContent>
      </w:r>
    </w:p>
    <w:p w:rsidR="00003249" w:rsidRPr="00E82E60" w:rsidRDefault="00D0555D" w:rsidP="00D0555D">
      <w:pPr>
        <w:keepNext/>
        <w:keepLines/>
        <w:spacing w:after="0"/>
        <w:rPr>
          <w:szCs w:val="24"/>
        </w:rPr>
      </w:pPr>
      <w:r w:rsidRPr="00E82E60">
        <w:rPr>
          <w:szCs w:val="24"/>
        </w:rPr>
        <w:t>Witness for First Party</w:t>
      </w:r>
    </w:p>
    <w:p w:rsidR="00DD310C" w:rsidRPr="00D0555D" w:rsidRDefault="00D0555D" w:rsidP="008F449F">
      <w:pPr>
        <w:keepNext/>
        <w:keepLines/>
        <w:spacing w:before="3840" w:after="0"/>
        <w:rPr>
          <w:szCs w:val="24"/>
        </w:rPr>
      </w:pPr>
      <w:r w:rsidRPr="00D0555D">
        <w:rPr>
          <w:noProof/>
          <w:szCs w:val="24"/>
        </w:rPr>
        <mc:AlternateContent>
          <mc:Choice Requires="wps">
            <w:drawing>
              <wp:inline distT="0" distB="0" distL="0" distR="0" wp14:anchorId="3EE48490" wp14:editId="112AE414">
                <wp:extent cx="2743200" cy="0"/>
                <wp:effectExtent l="0" t="0" r="19050" b="19050"/>
                <wp:docPr id="11" name="Straight Connector 11"/>
                <wp:cNvGraphicFramePr/>
                <a:graphic xmlns:a="http://schemas.openxmlformats.org/drawingml/2006/main">
                  <a:graphicData uri="http://schemas.microsoft.com/office/word/2010/wordprocessingShape">
                    <wps:wsp>
                      <wps:cNvCnPr/>
                      <wps:spPr>
                        <a:xfrm>
                          <a:off x="0" y="0"/>
                          <a:ext cx="2743200" cy="0"/>
                        </a:xfrm>
                        <a:prstGeom prst="line">
                          <a:avLst/>
                        </a:prstGeom>
                        <a:noFill/>
                        <a:ln w="6350" cap="flat" cmpd="sng" algn="ctr">
                          <a:solidFill>
                            <a:sysClr val="windowText" lastClr="000000"/>
                          </a:solidFill>
                          <a:prstDash val="solid"/>
                          <a:miter lim="800000"/>
                        </a:ln>
                        <a:effectLst/>
                      </wps:spPr>
                      <wps:bodyPr/>
                    </wps:wsp>
                  </a:graphicData>
                </a:graphic>
              </wp:inline>
            </w:drawing>
          </mc:Choice>
          <mc:Fallback>
            <w:pict>
              <v:line w14:anchorId="63CDDD3C" id="Straight Connector 11" o:spid="_x0000_s1026" style="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" strokecolor="windowText" strokeweight=".5pt">
                <v:stroke joinstyle="miter"/>
                <w10:anchorlock/>
              </v:line>
            </w:pict>
          </mc:Fallback>
        </mc:AlternateContent>
      </w:r>
    </w:p>
    <w:p w:rsidR="00DD310C" w:rsidRPr="00E82E60" w:rsidRDefault="00D0555D" w:rsidP="00D0555D">
      <w:pPr>
        <w:keepNext/>
        <w:keepLines/>
        <w:spacing w:after="0"/>
        <w:rPr>
          <w:szCs w:val="24"/>
        </w:rPr>
      </w:pPr>
      <w:r w:rsidRPr="00E82E60">
        <w:rPr>
          <w:szCs w:val="24"/>
        </w:rPr>
        <w:t>Witness for Second Party</w:t>
      </w:r>
    </w:p>
    <w:p w:rsidR="00DD310C" w:rsidRDefault="00D0555D" w:rsidP="00256A2D">
      <w:pPr>
        <w:keepNext/>
        <w:keepLines/>
        <w:spacing w:before="480" w:after="0"/>
        <w:rPr>
          <w:szCs w:val="24"/>
        </w:rPr>
      </w:pPr>
      <w:r w:rsidRPr="00D0555D">
        <w:rPr>
          <w:noProof/>
          <w:szCs w:val="24"/>
        </w:rPr>
        <mc:AlternateContent>
          <mc:Choice Requires="wps">
            <w:drawing>
              <wp:inline distT="0" distB="0" distL="0" distR="0" wp14:anchorId="7CA97008" wp14:editId="55FE4E25">
                <wp:extent cx="2743200" cy="0"/>
                <wp:effectExtent l="0" t="0" r="19050" b="19050"/>
                <wp:docPr id="12" name="Straight Connector 12"/>
                <wp:cNvGraphicFramePr/>
                <a:graphic xmlns:a="http://schemas.openxmlformats.org/drawingml/2006/main">
                  <a:graphicData uri="http://schemas.microsoft.com/office/word/2010/wordprocessingShape">
                    <wps:wsp>
                      <wps:cNvCnPr/>
                      <wps:spPr>
                        <a:xfrm>
                          <a:off x="0" y="0"/>
                          <a:ext cx="2743200" cy="0"/>
                        </a:xfrm>
                        <a:prstGeom prst="line">
                          <a:avLst/>
                        </a:prstGeom>
                        <a:noFill/>
                        <a:ln w="6350" cap="flat" cmpd="sng" algn="ctr">
                          <a:solidFill>
                            <a:sysClr val="windowText" lastClr="000000"/>
                          </a:solidFill>
                          <a:prstDash val="solid"/>
                          <a:miter lim="800000"/>
                        </a:ln>
                        <a:effectLst/>
                      </wps:spPr>
                      <wps:bodyPr/>
                    </wps:wsp>
                  </a:graphicData>
                </a:graphic>
              </wp:inline>
            </w:drawing>
          </mc:Choice>
          <mc:Fallback>
            <w:pict>
              <v:line w14:anchorId="4D826C92" id="Straight Connector 12" o:spid="_x0000_s1026" style="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" strokecolor="windowText" strokeweight=".5pt">
                <v:stroke joinstyle="miter"/>
                <w10:anchorlock/>
              </v:line>
            </w:pict>
          </mc:Fallback>
        </mc:AlternateContent>
      </w:r>
    </w:p>
    <w:p w:rsidR="00D0555D" w:rsidRPr="00E82E60" w:rsidRDefault="00D0555D" w:rsidP="00D0555D">
      <w:pPr>
        <w:keepNext/>
        <w:keepLines/>
        <w:spacing w:after="0"/>
        <w:rPr>
          <w:szCs w:val="24"/>
        </w:rPr>
      </w:pPr>
      <w:r w:rsidRPr="00E82E60">
        <w:rPr>
          <w:szCs w:val="24"/>
        </w:rPr>
        <w:t>Witness for Second Party</w:t>
      </w:r>
    </w:p>
    <w:p w:rsidR="00003249" w:rsidRPr="00D0555D" w:rsidRDefault="00003249" w:rsidP="00D0555D">
      <w:pPr>
        <w:keepNext/>
        <w:keepLines/>
        <w:spacing w:after="0"/>
        <w:jc w:val="center"/>
        <w:rPr>
          <w:szCs w:val="24"/>
        </w:rPr>
      </w:pPr>
      <w:r w:rsidRPr="00D0555D">
        <w:rPr>
          <w:szCs w:val="24"/>
        </w:rPr>
        <w:br w:type="column"/>
      </w:r>
      <w:sdt>
        <w:sdtPr>
          <w:rPr>
            <w:rStyle w:val="Bold"/>
          </w:rPr>
          <w:alias w:val="Consultant"/>
          <w:tag w:val="Consultant"/>
          <w:id w:val="480356087"/>
          <w:placeholder>
            <w:docPart w:val="C314B11D41A84B4AB090866A6EE044A8"/>
          </w:placeholder>
          <w:showingPlcHdr/>
          <w:dataBinding w:prefixMappings="xmlns:ns0='http://schemas.openxmlformats.org/officeDocument/2006/extended-properties' " w:xpath="/ns0:Properties[1]/ns0:Company[1]" w:storeItemID="{6668398D-A668-4E3E-A5EB-62B293D839F1}"/>
          <w:text/>
        </w:sdtPr>
        <w:sdtEndPr>
          <w:rPr>
            <w:rStyle w:val="Bold"/>
          </w:rPr>
        </w:sdtEndPr>
        <w:sdtContent>
          <w:r w:rsidR="00246D3A" w:rsidRPr="00BA75D4">
            <w:rPr>
              <w:rStyle w:val="PlaceholderText"/>
            </w:rPr>
            <w:t>[</w:t>
          </w:r>
          <w:r w:rsidR="00246D3A" w:rsidRPr="00BA75D4">
            <w:rPr>
              <w:rStyle w:val="PlaceholderText"/>
              <w:highlight w:val="yellow"/>
            </w:rPr>
            <w:t>Consultant</w:t>
          </w:r>
          <w:r w:rsidR="00246D3A" w:rsidRPr="00BA75D4">
            <w:rPr>
              <w:rStyle w:val="PlaceholderText"/>
            </w:rPr>
            <w:t>]</w:t>
          </w:r>
        </w:sdtContent>
      </w:sdt>
    </w:p>
    <w:p w:rsidR="00003249" w:rsidRPr="00D0555D" w:rsidRDefault="00D0555D" w:rsidP="008F449F">
      <w:pPr>
        <w:keepNext/>
        <w:keepLines/>
        <w:spacing w:before="480" w:after="0"/>
        <w:rPr>
          <w:szCs w:val="24"/>
        </w:rPr>
      </w:pPr>
      <w:r>
        <w:rPr>
          <w:szCs w:val="24"/>
        </w:rPr>
        <w:t>BY</w:t>
      </w:r>
      <w:r w:rsidR="00003249" w:rsidRPr="00D0555D">
        <w:rPr>
          <w:szCs w:val="24"/>
        </w:rPr>
        <w:t>:</w:t>
      </w:r>
      <w:r w:rsidR="00DD310C" w:rsidRPr="00D0555D">
        <w:rPr>
          <w:noProof/>
          <w:szCs w:val="24"/>
        </w:rPr>
        <w:t xml:space="preserve"> </w:t>
      </w:r>
      <w:r w:rsidR="00DD310C" w:rsidRPr="00D0555D">
        <w:rPr>
          <w:noProof/>
          <w:szCs w:val="24"/>
        </w:rPr>
        <mc:AlternateContent>
          <mc:Choice Requires="wps">
            <w:drawing>
              <wp:inline distT="0" distB="0" distL="0" distR="0" wp14:anchorId="3561DA96" wp14:editId="1678E7E0">
                <wp:extent cx="2377440" cy="0"/>
                <wp:effectExtent l="0" t="0" r="22860" b="19050"/>
                <wp:docPr id="9" name="Straight Connector 9"/>
                <wp:cNvGraphicFramePr/>
                <a:graphic xmlns:a="http://schemas.openxmlformats.org/drawingml/2006/main">
                  <a:graphicData uri="http://schemas.microsoft.com/office/word/2010/wordprocessingShape">
                    <wps:wsp>
                      <wps:cNvCnPr/>
                      <wps:spPr>
                        <a:xfrm>
                          <a:off x="0" y="0"/>
                          <a:ext cx="2377440" cy="0"/>
                        </a:xfrm>
                        <a:prstGeom prst="line">
                          <a:avLst/>
                        </a:prstGeom>
                        <a:noFill/>
                        <a:ln w="6350" cap="flat" cmpd="sng" algn="ctr">
                          <a:solidFill>
                            <a:sysClr val="windowText" lastClr="000000"/>
                          </a:solidFill>
                          <a:prstDash val="solid"/>
                          <a:miter lim="800000"/>
                        </a:ln>
                        <a:effectLst/>
                      </wps:spPr>
                      <wps:bodyPr/>
                    </wps:wsp>
                  </a:graphicData>
                </a:graphic>
              </wp:inline>
            </w:drawing>
          </mc:Choice>
          <mc:Fallback>
            <w:pict>
              <v:line w14:anchorId="0EDE9A74" id="Straight Connector 9" o:spid="_x0000_s1026" style="visibility:visible;mso-wrap-style:square;mso-left-percent:-10001;mso-top-percent:-10001;mso-position-horizontal:absolute;mso-position-horizontal-relative:char;mso-position-vertical:absolute;mso-position-vertical-relative:line;mso-left-percent:-10001;mso-top-percent:-10001" from="0,0" to="187.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" strokecolor="windowText" strokeweight=".5pt">
                <v:stroke joinstyle="miter"/>
                <w10:anchorlock/>
              </v:line>
            </w:pict>
          </mc:Fallback>
        </mc:AlternateContent>
      </w:r>
    </w:p>
    <w:p w:rsidR="00003249" w:rsidRPr="00A67FF8" w:rsidRDefault="00BD6838" w:rsidP="008F449F">
      <w:pPr>
        <w:keepNext/>
        <w:keepLines/>
        <w:spacing w:before="720" w:after="0"/>
        <w:jc w:val="center"/>
        <w:rPr>
          <w:color w:val="000000"/>
          <w:sz w:val="2"/>
          <w:szCs w:val="2"/>
        </w:rPr>
      </w:pPr>
      <w:sdt>
        <w:sdtPr>
          <w:rPr>
            <w:rStyle w:val="Bold"/>
          </w:rPr>
          <w:id w:val="-348485906"/>
          <w:placeholder>
            <w:docPart w:val="19F2309CB46C4ACC9D177AAF078DD290"/>
          </w:placeholder>
          <w:showingPlcHdr/>
        </w:sdtPr>
        <w:sdtEndPr>
          <w:rPr>
            <w:rStyle w:val="DefaultParagraphFont"/>
            <w:b w:val="0"/>
            <w:color w:val="000000"/>
            <w:szCs w:val="24"/>
          </w:rPr>
        </w:sdtEndPr>
        <w:sdtContent>
          <w:r w:rsidR="00D0555D" w:rsidRPr="00256A2D">
            <w:rPr>
              <w:rStyle w:val="PlaceholderText"/>
              <w:szCs w:val="24"/>
              <w:highlight w:val="yellow"/>
            </w:rPr>
            <w:t>[Enter Name of Principal]</w:t>
          </w:r>
        </w:sdtContent>
      </w:sdt>
      <w:r w:rsidR="00A67FF8" w:rsidRPr="00A67FF8">
        <w:rPr>
          <w:noProof/>
          <w:color w:val="000000"/>
          <w:sz w:val="2"/>
          <w:szCs w:val="2"/>
        </w:rPr>
        <mc:AlternateContent>
          <mc:Choice Requires="wps">
            <w:drawing>
              <wp:inline distT="0" distB="0" distL="0" distR="0" wp14:anchorId="3A243BA6" wp14:editId="2B115525">
                <wp:extent cx="2743200" cy="0"/>
                <wp:effectExtent l="0" t="0" r="19050" b="19050"/>
                <wp:docPr id="18" name="Straight Connector 18"/>
                <wp:cNvGraphicFramePr/>
                <a:graphic xmlns:a="http://schemas.openxmlformats.org/drawingml/2006/main">
                  <a:graphicData uri="http://schemas.microsoft.com/office/word/2010/wordprocessingShape">
                    <wps:wsp>
                      <wps:cNvCnPr/>
                      <wps:spPr>
                        <a:xfrm flipV="1">
                          <a:off x="0" y="0"/>
                          <a:ext cx="2743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3A5E251" id="Straight Connector 18" o:spid="_x0000_s1026" style="flip:y;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" strokecolor="black [3213]" strokeweight=".5pt">
                <v:stroke joinstyle="miter"/>
                <w10:anchorlock/>
              </v:line>
            </w:pict>
          </mc:Fallback>
        </mc:AlternateContent>
      </w:r>
    </w:p>
    <w:p w:rsidR="00003249" w:rsidRPr="00E82E60" w:rsidRDefault="00BD6838" w:rsidP="008F449F">
      <w:pPr>
        <w:keepNext/>
        <w:keepLines/>
        <w:spacing w:before="480" w:after="0"/>
        <w:jc w:val="center"/>
        <w:rPr>
          <w:szCs w:val="24"/>
        </w:rPr>
      </w:pPr>
      <w:sdt>
        <w:sdtPr>
          <w:rPr>
            <w:rStyle w:val="Bold"/>
          </w:rPr>
          <w:id w:val="1951889533"/>
          <w:placeholder>
            <w:docPart w:val="980E93F8F7A24C7ABF38DE496645AAE6"/>
          </w:placeholder>
          <w:showingPlcHdr/>
        </w:sdtPr>
        <w:sdtEndPr>
          <w:rPr>
            <w:rStyle w:val="DefaultParagraphFont"/>
            <w:b w:val="0"/>
            <w:color w:val="000000"/>
            <w:szCs w:val="24"/>
          </w:rPr>
        </w:sdtEndPr>
        <w:sdtContent>
          <w:r w:rsidR="00D0555D" w:rsidRPr="00E82E60">
            <w:rPr>
              <w:rStyle w:val="PlaceholderText"/>
              <w:szCs w:val="24"/>
              <w:highlight w:val="yellow"/>
            </w:rPr>
            <w:t>[Enter Title of Principal]</w:t>
          </w:r>
        </w:sdtContent>
      </w:sdt>
      <w:r w:rsidR="008F449F" w:rsidRPr="00A67FF8">
        <w:rPr>
          <w:noProof/>
          <w:color w:val="000000"/>
          <w:sz w:val="2"/>
          <w:szCs w:val="2"/>
        </w:rPr>
        <mc:AlternateContent>
          <mc:Choice Requires="wps">
            <w:drawing>
              <wp:inline distT="0" distB="0" distL="0" distR="0" wp14:anchorId="10651D87" wp14:editId="55DD3D37">
                <wp:extent cx="2743200" cy="0"/>
                <wp:effectExtent l="0" t="0" r="19050" b="19050"/>
                <wp:docPr id="20" name="Straight Connector 20"/>
                <wp:cNvGraphicFramePr/>
                <a:graphic xmlns:a="http://schemas.openxmlformats.org/drawingml/2006/main">
                  <a:graphicData uri="http://schemas.microsoft.com/office/word/2010/wordprocessingShape">
                    <wps:wsp>
                      <wps:cNvCnPr/>
                      <wps:spPr>
                        <a:xfrm flipV="1">
                          <a:off x="0" y="0"/>
                          <a:ext cx="2743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CCCC034" id="Straight Connector 20" o:spid="_x0000_s1026" style="flip:y;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" strokecolor="black [3213]" strokeweight=".5pt">
                <v:stroke joinstyle="miter"/>
                <w10:anchorlock/>
              </v:line>
            </w:pict>
          </mc:Fallback>
        </mc:AlternateContent>
      </w:r>
    </w:p>
    <w:p w:rsidR="00003249" w:rsidRDefault="00BD6838" w:rsidP="008F449F">
      <w:pPr>
        <w:keepNext/>
        <w:keepLines/>
        <w:spacing w:before="480" w:after="0"/>
        <w:jc w:val="center"/>
        <w:rPr>
          <w:rStyle w:val="Bold"/>
        </w:rPr>
      </w:pPr>
      <w:sdt>
        <w:sdtPr>
          <w:rPr>
            <w:rStyle w:val="Bold"/>
          </w:rPr>
          <w:id w:val="-884096773"/>
          <w:placeholder>
            <w:docPart w:val="E85144A36AE64538B6129A5C304BD2D2"/>
          </w:placeholder>
          <w:showingPlcHdr/>
        </w:sdtPr>
        <w:sdtEndPr>
          <w:rPr>
            <w:rStyle w:val="DefaultParagraphFont"/>
            <w:b w:val="0"/>
            <w:color w:val="000000"/>
            <w:szCs w:val="24"/>
          </w:rPr>
        </w:sdtEndPr>
        <w:sdtContent>
          <w:r w:rsidR="00D0555D" w:rsidRPr="00E82E60">
            <w:rPr>
              <w:rStyle w:val="PlaceholderText"/>
              <w:szCs w:val="24"/>
              <w:highlight w:val="yellow"/>
            </w:rPr>
            <w:t>[Enter Identification Number]</w:t>
          </w:r>
        </w:sdtContent>
      </w:sdt>
      <w:r w:rsidR="008F449F" w:rsidRPr="00A67FF8">
        <w:rPr>
          <w:noProof/>
          <w:color w:val="000000"/>
          <w:sz w:val="2"/>
          <w:szCs w:val="2"/>
        </w:rPr>
        <mc:AlternateContent>
          <mc:Choice Requires="wps">
            <w:drawing>
              <wp:inline distT="0" distB="0" distL="0" distR="0" wp14:anchorId="4FE2D6B8" wp14:editId="053941BE">
                <wp:extent cx="2743200" cy="0"/>
                <wp:effectExtent l="0" t="0" r="19050" b="19050"/>
                <wp:docPr id="21" name="Straight Connector 21"/>
                <wp:cNvGraphicFramePr/>
                <a:graphic xmlns:a="http://schemas.openxmlformats.org/drawingml/2006/main">
                  <a:graphicData uri="http://schemas.microsoft.com/office/word/2010/wordprocessingShape">
                    <wps:wsp>
                      <wps:cNvCnPr/>
                      <wps:spPr>
                        <a:xfrm flipV="1">
                          <a:off x="0" y="0"/>
                          <a:ext cx="2743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97F2288" id="Straight Connector 21" o:spid="_x0000_s1026" style="flip:y;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" strokecolor="black [3213]" strokeweight=".5pt">
                <v:stroke joinstyle="miter"/>
                <w10:anchorlock/>
              </v:line>
            </w:pict>
          </mc:Fallback>
        </mc:AlternateContent>
      </w:r>
    </w:p>
    <w:p w:rsidR="00D0555D" w:rsidRDefault="00BD6838" w:rsidP="00D0555D">
      <w:pPr>
        <w:keepNext/>
        <w:keepLines/>
        <w:spacing w:after="0"/>
        <w:jc w:val="center"/>
        <w:rPr>
          <w:rStyle w:val="Bold"/>
        </w:rPr>
      </w:pPr>
      <w:sdt>
        <w:sdtPr>
          <w:rPr>
            <w:rStyle w:val="Bold"/>
          </w:rPr>
          <w:id w:val="1716549113"/>
          <w:placeholder>
            <w:docPart w:val="741038F48062435A8A1509CCCFAA6923"/>
          </w:placeholder>
          <w:showingPlcHdr/>
          <w:dropDownList>
            <w:listItem w:value="Choose an item."/>
            <w:listItem w:displayText="Federal Identification Number" w:value="Federal Identification Number"/>
            <w:listItem w:displayText="Social Security Number" w:value="Social Security Number"/>
          </w:dropDownList>
        </w:sdtPr>
        <w:sdtEndPr>
          <w:rPr>
            <w:rStyle w:val="DefaultParagraphFont"/>
            <w:b w:val="0"/>
            <w:color w:val="000000"/>
          </w:rPr>
        </w:sdtEndPr>
        <w:sdtContent>
          <w:r w:rsidR="00D0555D" w:rsidRPr="00F81AAF">
            <w:rPr>
              <w:rStyle w:val="PlaceholderText"/>
            </w:rPr>
            <w:t>Choose an item.</w:t>
          </w:r>
        </w:sdtContent>
      </w:sdt>
    </w:p>
    <w:p w:rsidR="00936F4E" w:rsidRDefault="00936F4E" w:rsidP="00936F4E">
      <w:pPr>
        <w:keepNext/>
        <w:keepLines/>
        <w:spacing w:before="480" w:after="0"/>
        <w:jc w:val="center"/>
        <w:rPr>
          <w:rStyle w:val="Bold"/>
        </w:rPr>
      </w:pPr>
      <w:r w:rsidRPr="00A67FF8">
        <w:rPr>
          <w:noProof/>
          <w:color w:val="000000"/>
          <w:sz w:val="2"/>
          <w:szCs w:val="2"/>
        </w:rPr>
        <mc:AlternateContent>
          <mc:Choice Requires="wps">
            <w:drawing>
              <wp:inline distT="0" distB="0" distL="0" distR="0" wp14:anchorId="2F0D5351" wp14:editId="2D42277D">
                <wp:extent cx="2743200" cy="0"/>
                <wp:effectExtent l="0" t="0" r="19050" b="19050"/>
                <wp:docPr id="2" name="Straight Connector 2"/>
                <wp:cNvGraphicFramePr/>
                <a:graphic xmlns:a="http://schemas.openxmlformats.org/drawingml/2006/main">
                  <a:graphicData uri="http://schemas.microsoft.com/office/word/2010/wordprocessingShape">
                    <wps:wsp>
                      <wps:cNvCnPr/>
                      <wps:spPr>
                        <a:xfrm flipV="1">
                          <a:off x="0" y="0"/>
                          <a:ext cx="2743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A92ACEE" id="Straight Connector 2" o:spid="_x0000_s1026" style="flip:y;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" strokecolor="black [3213]" strokeweight=".5pt">
                <v:stroke joinstyle="miter"/>
                <w10:anchorlock/>
              </v:line>
            </w:pict>
          </mc:Fallback>
        </mc:AlternateContent>
      </w:r>
    </w:p>
    <w:p w:rsidR="00936F4E" w:rsidRPr="00936F4E" w:rsidRDefault="00936F4E" w:rsidP="00936F4E">
      <w:pPr>
        <w:keepNext/>
        <w:keepLines/>
        <w:spacing w:after="0"/>
        <w:jc w:val="center"/>
        <w:rPr>
          <w:rStyle w:val="Bold"/>
          <w:b w:val="0"/>
        </w:rPr>
      </w:pPr>
      <w:r w:rsidRPr="00936F4E">
        <w:rPr>
          <w:rStyle w:val="Bold"/>
          <w:b w:val="0"/>
        </w:rPr>
        <w:t>SAM.GOV Unique Entity ID Number</w:t>
      </w:r>
    </w:p>
    <w:p w:rsidR="00936F4E" w:rsidRPr="00D0555D" w:rsidRDefault="00936F4E" w:rsidP="00D0555D">
      <w:pPr>
        <w:keepNext/>
        <w:keepLines/>
        <w:spacing w:after="0"/>
        <w:jc w:val="center"/>
        <w:rPr>
          <w:szCs w:val="24"/>
        </w:rPr>
      </w:pPr>
    </w:p>
    <w:p w:rsidR="00D0555D" w:rsidRDefault="00D0555D" w:rsidP="00256A2D">
      <w:pPr>
        <w:keepNext/>
        <w:keepLines/>
        <w:spacing w:before="840" w:after="0"/>
        <w:jc w:val="center"/>
        <w:rPr>
          <w:szCs w:val="24"/>
        </w:rPr>
      </w:pPr>
      <w:r>
        <w:rPr>
          <w:szCs w:val="24"/>
        </w:rPr>
        <w:t>STATE OF LOUISIANA</w:t>
      </w:r>
    </w:p>
    <w:p w:rsidR="00D0555D" w:rsidRDefault="00D0555D" w:rsidP="00D0555D">
      <w:pPr>
        <w:keepNext/>
        <w:keepLines/>
        <w:spacing w:after="0"/>
        <w:jc w:val="center"/>
        <w:rPr>
          <w:szCs w:val="24"/>
        </w:rPr>
      </w:pPr>
      <w:r>
        <w:rPr>
          <w:szCs w:val="24"/>
        </w:rPr>
        <w:t>DEPARTMENT OF TRANSPORTATION</w:t>
      </w:r>
    </w:p>
    <w:p w:rsidR="00D0555D" w:rsidRPr="00D0555D" w:rsidRDefault="00D0555D" w:rsidP="00D0555D">
      <w:pPr>
        <w:keepNext/>
        <w:keepLines/>
        <w:spacing w:after="0"/>
        <w:jc w:val="center"/>
        <w:rPr>
          <w:szCs w:val="24"/>
        </w:rPr>
      </w:pPr>
      <w:r>
        <w:rPr>
          <w:szCs w:val="24"/>
        </w:rPr>
        <w:t>AND DEVELOPMENT</w:t>
      </w:r>
    </w:p>
    <w:p w:rsidR="00D0555D" w:rsidRPr="00D0555D" w:rsidRDefault="00D0555D" w:rsidP="008F449F">
      <w:pPr>
        <w:keepNext/>
        <w:keepLines/>
        <w:spacing w:before="600" w:after="0"/>
        <w:rPr>
          <w:szCs w:val="24"/>
        </w:rPr>
      </w:pPr>
      <w:r>
        <w:rPr>
          <w:szCs w:val="24"/>
        </w:rPr>
        <w:t>BY:</w:t>
      </w:r>
      <w:r w:rsidRPr="00D0555D">
        <w:rPr>
          <w:noProof/>
          <w:szCs w:val="24"/>
        </w:rPr>
        <mc:AlternateContent>
          <mc:Choice Requires="wps">
            <w:drawing>
              <wp:inline distT="0" distB="0" distL="0" distR="0" wp14:anchorId="75C9865D" wp14:editId="23913BDA">
                <wp:extent cx="2377440" cy="0"/>
                <wp:effectExtent l="0" t="0" r="22860" b="19050"/>
                <wp:docPr id="15" name="Straight Connector 15"/>
                <wp:cNvGraphicFramePr/>
                <a:graphic xmlns:a="http://schemas.openxmlformats.org/drawingml/2006/main">
                  <a:graphicData uri="http://schemas.microsoft.com/office/word/2010/wordprocessingShape">
                    <wps:wsp>
                      <wps:cNvCnPr/>
                      <wps:spPr>
                        <a:xfrm>
                          <a:off x="0" y="0"/>
                          <a:ext cx="2377440" cy="0"/>
                        </a:xfrm>
                        <a:prstGeom prst="line">
                          <a:avLst/>
                        </a:prstGeom>
                        <a:noFill/>
                        <a:ln w="6350" cap="flat" cmpd="sng" algn="ctr">
                          <a:solidFill>
                            <a:sysClr val="windowText" lastClr="000000"/>
                          </a:solidFill>
                          <a:prstDash val="solid"/>
                          <a:miter lim="800000"/>
                        </a:ln>
                        <a:effectLst/>
                      </wps:spPr>
                      <wps:bodyPr/>
                    </wps:wsp>
                  </a:graphicData>
                </a:graphic>
              </wp:inline>
            </w:drawing>
          </mc:Choice>
          <mc:Fallback>
            <w:pict>
              <v:line w14:anchorId="723E6DD7" id="Straight Connector 15" o:spid="_x0000_s1026" style="visibility:visible;mso-wrap-style:square;mso-left-percent:-10001;mso-top-percent:-10001;mso-position-horizontal:absolute;mso-position-horizontal-relative:char;mso-position-vertical:absolute;mso-position-vertical-relative:line;mso-left-percent:-10001;mso-top-percent:-10001" from="0,0" to="187.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" strokecolor="windowText" strokeweight=".5pt">
                <v:stroke joinstyle="miter"/>
                <w10:anchorlock/>
              </v:line>
            </w:pict>
          </mc:Fallback>
        </mc:AlternateContent>
      </w:r>
    </w:p>
    <w:p w:rsidR="00D0555D" w:rsidRPr="00E82E60" w:rsidRDefault="00D0555D" w:rsidP="00D0555D">
      <w:pPr>
        <w:keepNext/>
        <w:keepLines/>
        <w:spacing w:after="0"/>
        <w:jc w:val="center"/>
        <w:rPr>
          <w:szCs w:val="24"/>
        </w:rPr>
      </w:pPr>
      <w:r w:rsidRPr="00E82E60">
        <w:rPr>
          <w:szCs w:val="24"/>
        </w:rPr>
        <w:t>Secretary</w:t>
      </w:r>
    </w:p>
    <w:p w:rsidR="00D0555D" w:rsidRDefault="00D0555D" w:rsidP="008F449F">
      <w:pPr>
        <w:keepNext/>
        <w:keepLines/>
        <w:spacing w:before="960" w:after="0"/>
        <w:jc w:val="center"/>
        <w:rPr>
          <w:szCs w:val="24"/>
        </w:rPr>
      </w:pPr>
      <w:r>
        <w:rPr>
          <w:szCs w:val="24"/>
        </w:rPr>
        <w:t>RECOMMENDED FOR APPROVAL BY:</w:t>
      </w:r>
    </w:p>
    <w:p w:rsidR="00D0555D" w:rsidRPr="00D0555D" w:rsidRDefault="00D0555D" w:rsidP="008F449F">
      <w:pPr>
        <w:keepNext/>
        <w:keepLines/>
        <w:spacing w:before="480" w:after="0"/>
        <w:rPr>
          <w:szCs w:val="24"/>
        </w:rPr>
      </w:pPr>
      <w:r w:rsidRPr="00D0555D">
        <w:rPr>
          <w:noProof/>
          <w:szCs w:val="24"/>
        </w:rPr>
        <mc:AlternateContent>
          <mc:Choice Requires="wps">
            <w:drawing>
              <wp:inline distT="0" distB="0" distL="0" distR="0" wp14:anchorId="5106217C" wp14:editId="19DB95A2">
                <wp:extent cx="2743200" cy="0"/>
                <wp:effectExtent l="0" t="0" r="19050" b="19050"/>
                <wp:docPr id="16" name="Straight Connector 16"/>
                <wp:cNvGraphicFramePr/>
                <a:graphic xmlns:a="http://schemas.openxmlformats.org/drawingml/2006/main">
                  <a:graphicData uri="http://schemas.microsoft.com/office/word/2010/wordprocessingShape">
                    <wps:wsp>
                      <wps:cNvCnPr/>
                      <wps:spPr>
                        <a:xfrm>
                          <a:off x="0" y="0"/>
                          <a:ext cx="2743200" cy="0"/>
                        </a:xfrm>
                        <a:prstGeom prst="line">
                          <a:avLst/>
                        </a:prstGeom>
                        <a:noFill/>
                        <a:ln w="6350" cap="flat" cmpd="sng" algn="ctr">
                          <a:solidFill>
                            <a:sysClr val="windowText" lastClr="000000"/>
                          </a:solidFill>
                          <a:prstDash val="solid"/>
                          <a:miter lim="800000"/>
                        </a:ln>
                        <a:effectLst/>
                      </wps:spPr>
                      <wps:bodyPr/>
                    </wps:wsp>
                  </a:graphicData>
                </a:graphic>
              </wp:inline>
            </w:drawing>
          </mc:Choice>
          <mc:Fallback>
            <w:pict>
              <v:line w14:anchorId="4B33A657" id="Straight Connector 16" o:spid="_x0000_s1026" style="visibility:visible;mso-wrap-style:square;mso-left-percent:-10001;mso-top-percent:-10001;mso-position-horizontal:absolute;mso-position-horizontal-relative:char;mso-position-vertical:absolute;mso-position-vertical-relative:line;mso-left-percent:-10001;mso-top-percent:-10001" from="0,0" to="3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" strokecolor="windowText" strokeweight=".5pt">
                <v:stroke joinstyle="miter"/>
                <w10:anchorlock/>
              </v:line>
            </w:pict>
          </mc:Fallback>
        </mc:AlternateContent>
      </w:r>
    </w:p>
    <w:p w:rsidR="003F2E73" w:rsidRDefault="00D0555D" w:rsidP="003F2E73">
      <w:pPr>
        <w:keepNext/>
        <w:keepLines/>
        <w:spacing w:after="0"/>
        <w:jc w:val="center"/>
        <w:rPr>
          <w:szCs w:val="24"/>
        </w:rPr>
      </w:pPr>
      <w:r w:rsidRPr="00E82E60">
        <w:rPr>
          <w:szCs w:val="24"/>
        </w:rPr>
        <w:t>Division Head</w:t>
      </w:r>
    </w:p>
    <w:p w:rsidR="003F2E73" w:rsidRDefault="003F2E73" w:rsidP="003F2E73">
      <w:pPr>
        <w:keepNext/>
        <w:keepLines/>
        <w:spacing w:after="0"/>
        <w:jc w:val="center"/>
        <w:rPr>
          <w:szCs w:val="24"/>
        </w:rPr>
      </w:pPr>
    </w:p>
    <w:p w:rsidR="003F2E73" w:rsidRDefault="003F2E73" w:rsidP="003F2E73">
      <w:pPr>
        <w:keepNext/>
        <w:keepLines/>
        <w:spacing w:after="0"/>
        <w:jc w:val="center"/>
        <w:rPr>
          <w:szCs w:val="24"/>
        </w:rPr>
      </w:pPr>
    </w:p>
    <w:p w:rsidR="003F2E73" w:rsidRDefault="003F2E73" w:rsidP="003F2E73">
      <w:pPr>
        <w:keepNext/>
        <w:keepLines/>
        <w:spacing w:after="0"/>
        <w:jc w:val="center"/>
        <w:rPr>
          <w:szCs w:val="24"/>
        </w:rPr>
      </w:pPr>
    </w:p>
    <w:p w:rsidR="00003249" w:rsidRDefault="00003249" w:rsidP="00F97995">
      <w:pPr>
        <w:keepNext/>
        <w:keepLines/>
        <w:rPr>
          <w:szCs w:val="24"/>
        </w:rPr>
      </w:pPr>
    </w:p>
    <w:p w:rsidR="00003249" w:rsidRDefault="00003249" w:rsidP="00F97995">
      <w:pPr>
        <w:keepNext/>
        <w:keepLines/>
        <w:rPr>
          <w:szCs w:val="24"/>
        </w:rPr>
        <w:sectPr w:rsidR="00003249" w:rsidSect="00003249">
          <w:type w:val="continuous"/>
          <w:pgSz w:w="12240" w:h="15840"/>
          <w:pgMar w:top="1296" w:right="1440" w:bottom="792" w:left="1440" w:header="432" w:footer="288" w:gutter="0"/>
          <w:cols w:num="2" w:space="720"/>
          <w:titlePg/>
          <w:docGrid w:linePitch="272"/>
        </w:sectPr>
      </w:pPr>
    </w:p>
    <w:p w:rsidR="00B25122" w:rsidRPr="00F97995" w:rsidRDefault="00B25122" w:rsidP="00003249"/>
    <w:sectPr w:rsidR="00B25122" w:rsidRPr="00F97995" w:rsidSect="00003249">
      <w:type w:val="continuous"/>
      <w:pgSz w:w="12240" w:h="15840"/>
      <w:pgMar w:top="1296" w:right="1440" w:bottom="792" w:left="1440" w:header="432" w:footer="288"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55B9" w:rsidRDefault="005155B9">
      <w:r>
        <w:separator/>
      </w:r>
    </w:p>
  </w:endnote>
  <w:endnote w:type="continuationSeparator" w:id="0">
    <w:p w:rsidR="005155B9" w:rsidRDefault="00515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4B7" w:rsidRDefault="00FF64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FF64B7" w:rsidRDefault="00FF64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6C7" w:rsidRDefault="002066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6C7" w:rsidRDefault="002066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55B9" w:rsidRDefault="005155B9">
      <w:r>
        <w:separator/>
      </w:r>
    </w:p>
  </w:footnote>
  <w:footnote w:type="continuationSeparator" w:id="0">
    <w:p w:rsidR="005155B9" w:rsidRDefault="005155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6C7" w:rsidRDefault="002066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51A4" w:rsidRPr="00BB3193" w:rsidRDefault="00BD6838" w:rsidP="005540BB">
    <w:pPr>
      <w:pStyle w:val="Header"/>
      <w:spacing w:after="0"/>
      <w:rPr>
        <w:b/>
        <w:snapToGrid w:val="0"/>
        <w:sz w:val="18"/>
        <w:szCs w:val="18"/>
      </w:rPr>
    </w:pPr>
    <w:sdt>
      <w:sdtPr>
        <w:rPr>
          <w:b/>
          <w:sz w:val="18"/>
          <w:szCs w:val="18"/>
        </w:rPr>
        <w:id w:val="1193652389"/>
        <w:docPartObj>
          <w:docPartGallery w:val="Watermarks"/>
          <w:docPartUnique/>
        </w:docPartObj>
      </w:sdtPr>
      <w:sdtEndPr/>
      <w:sdtContent>
        <w:r>
          <w:rPr>
            <w:b/>
            <w:noProof/>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8"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F24EC0" w:rsidRPr="00BB3193">
      <w:rPr>
        <w:b/>
        <w:sz w:val="18"/>
        <w:szCs w:val="18"/>
      </w:rPr>
      <w:t xml:space="preserve">Contract No. </w:t>
    </w:r>
    <w:sdt>
      <w:sdtPr>
        <w:rPr>
          <w:rStyle w:val="Bold"/>
          <w:sz w:val="18"/>
          <w:szCs w:val="18"/>
        </w:rPr>
        <w:alias w:val="Contract"/>
        <w:tag w:val="Contract"/>
        <w:id w:val="1592815595"/>
        <w:placeholder>
          <w:docPart w:val="E85144A36AE64538B6129A5C304BD2D2"/>
        </w:placeholder>
        <w:showingPlcHdr/>
        <w:dataBinding w:prefixMappings="xmlns:ns0='http://schemas.microsoft.com/office/2006/coverPageProps' " w:xpath="/ns0:CoverPageProperties[1]/ns0:Abstract[1]" w:storeItemID="{55AF091B-3C7A-41E3-B477-F2FDAA23CFDA}"/>
        <w:text/>
      </w:sdtPr>
      <w:sdtEndPr>
        <w:rPr>
          <w:rStyle w:val="DefaultParagraphFont"/>
          <w:b w:val="0"/>
        </w:rPr>
      </w:sdtEndPr>
      <w:sdtContent>
        <w:r w:rsidR="00BB3193" w:rsidRPr="00BB3193">
          <w:rPr>
            <w:rStyle w:val="PlaceholderText"/>
            <w:sz w:val="18"/>
            <w:szCs w:val="18"/>
          </w:rPr>
          <w:t>[</w:t>
        </w:r>
        <w:r w:rsidR="00BB3193" w:rsidRPr="00BB3193">
          <w:rPr>
            <w:rStyle w:val="PlaceholderText"/>
            <w:sz w:val="18"/>
            <w:szCs w:val="18"/>
            <w:highlight w:val="yellow"/>
          </w:rPr>
          <w:t>4000XXXX</w:t>
        </w:r>
        <w:r w:rsidR="00BB3193" w:rsidRPr="00BB3193">
          <w:rPr>
            <w:rStyle w:val="PlaceholderText"/>
            <w:sz w:val="18"/>
            <w:szCs w:val="18"/>
          </w:rPr>
          <w:t>]</w:t>
        </w:r>
      </w:sdtContent>
    </w:sdt>
  </w:p>
  <w:p w:rsidR="003351A4" w:rsidRPr="00BB3193" w:rsidRDefault="003351A4" w:rsidP="005540BB">
    <w:pPr>
      <w:pStyle w:val="Header"/>
      <w:spacing w:after="0"/>
      <w:rPr>
        <w:b/>
        <w:snapToGrid w:val="0"/>
        <w:sz w:val="18"/>
        <w:szCs w:val="18"/>
      </w:rPr>
    </w:pPr>
    <w:r w:rsidRPr="00BB3193">
      <w:rPr>
        <w:b/>
        <w:snapToGrid w:val="0"/>
        <w:sz w:val="18"/>
        <w:szCs w:val="18"/>
      </w:rPr>
      <w:t xml:space="preserve">IDIQ </w:t>
    </w:r>
    <w:r w:rsidR="00F24EC0" w:rsidRPr="00BB3193">
      <w:rPr>
        <w:b/>
        <w:snapToGrid w:val="0"/>
        <w:sz w:val="18"/>
        <w:szCs w:val="18"/>
      </w:rPr>
      <w:t>Contract for Right of Way Services</w:t>
    </w:r>
  </w:p>
  <w:p w:rsidR="00BB3193" w:rsidRPr="00BB3193" w:rsidRDefault="00BD6838" w:rsidP="00BB3193">
    <w:pPr>
      <w:pStyle w:val="Header"/>
      <w:spacing w:after="0"/>
      <w:rPr>
        <w:b/>
        <w:snapToGrid w:val="0"/>
        <w:sz w:val="18"/>
        <w:szCs w:val="18"/>
      </w:rPr>
    </w:pPr>
    <w:sdt>
      <w:sdtPr>
        <w:rPr>
          <w:rStyle w:val="Bold"/>
          <w:sz w:val="18"/>
          <w:szCs w:val="18"/>
        </w:rPr>
        <w:alias w:val="Consultant"/>
        <w:tag w:val="Consultant"/>
        <w:id w:val="480904521"/>
        <w:placeholder>
          <w:docPart w:val="741038F48062435A8A1509CCCFAA6923"/>
        </w:placeholder>
        <w:showingPlcHdr/>
        <w:dataBinding w:prefixMappings="xmlns:ns0='http://schemas.openxmlformats.org/officeDocument/2006/extended-properties' " w:xpath="/ns0:Properties[1]/ns0:Company[1]" w:storeItemID="{6668398D-A668-4E3E-A5EB-62B293D839F1}"/>
        <w:text/>
      </w:sdtPr>
      <w:sdtEndPr>
        <w:rPr>
          <w:rStyle w:val="Bold"/>
        </w:rPr>
      </w:sdtEndPr>
      <w:sdtContent>
        <w:r w:rsidR="00BB3193" w:rsidRPr="00BB3193">
          <w:rPr>
            <w:rStyle w:val="PlaceholderText"/>
            <w:sz w:val="18"/>
            <w:szCs w:val="18"/>
          </w:rPr>
          <w:t>[</w:t>
        </w:r>
        <w:r w:rsidR="00BB3193" w:rsidRPr="00BB3193">
          <w:rPr>
            <w:rStyle w:val="PlaceholderText"/>
            <w:sz w:val="18"/>
            <w:szCs w:val="18"/>
            <w:highlight w:val="yellow"/>
          </w:rPr>
          <w:t>Consultant</w:t>
        </w:r>
        <w:r w:rsidR="00BB3193" w:rsidRPr="00BB3193">
          <w:rPr>
            <w:rStyle w:val="PlaceholderText"/>
            <w:sz w:val="18"/>
            <w:szCs w:val="18"/>
          </w:rPr>
          <w:t>]</w:t>
        </w:r>
      </w:sdtContent>
    </w:sdt>
    <w:r w:rsidR="00CB37C5" w:rsidRPr="00BB3193">
      <w:rPr>
        <w:b/>
        <w:snapToGrid w:val="0"/>
        <w:sz w:val="18"/>
        <w:szCs w:val="18"/>
      </w:rPr>
      <w:t xml:space="preserve"> </w:t>
    </w:r>
  </w:p>
  <w:p w:rsidR="00F97995" w:rsidRPr="00BB3193" w:rsidRDefault="00F24EC0" w:rsidP="005540BB">
    <w:pPr>
      <w:pStyle w:val="Header"/>
      <w:spacing w:after="120"/>
      <w:rPr>
        <w:b/>
        <w:snapToGrid w:val="0"/>
        <w:sz w:val="18"/>
        <w:szCs w:val="18"/>
      </w:rPr>
    </w:pPr>
    <w:r w:rsidRPr="00BB3193">
      <w:rPr>
        <w:b/>
        <w:snapToGrid w:val="0"/>
        <w:sz w:val="18"/>
        <w:szCs w:val="18"/>
      </w:rPr>
      <w:t xml:space="preserve">Page </w:t>
    </w:r>
    <w:r w:rsidR="00F97995" w:rsidRPr="00BB3193">
      <w:rPr>
        <w:b/>
        <w:snapToGrid w:val="0"/>
        <w:sz w:val="18"/>
        <w:szCs w:val="18"/>
      </w:rPr>
      <w:fldChar w:fldCharType="begin"/>
    </w:r>
    <w:r w:rsidR="00F97995" w:rsidRPr="00BB3193">
      <w:rPr>
        <w:b/>
        <w:snapToGrid w:val="0"/>
        <w:sz w:val="18"/>
        <w:szCs w:val="18"/>
      </w:rPr>
      <w:instrText xml:space="preserve"> PAGE  \* Arabic  \* MERGEFORMAT </w:instrText>
    </w:r>
    <w:r w:rsidR="00F97995" w:rsidRPr="00BB3193">
      <w:rPr>
        <w:b/>
        <w:snapToGrid w:val="0"/>
        <w:sz w:val="18"/>
        <w:szCs w:val="18"/>
      </w:rPr>
      <w:fldChar w:fldCharType="separate"/>
    </w:r>
    <w:r w:rsidR="00BD6838">
      <w:rPr>
        <w:b/>
        <w:noProof/>
        <w:snapToGrid w:val="0"/>
        <w:sz w:val="18"/>
        <w:szCs w:val="18"/>
      </w:rPr>
      <w:t>2</w:t>
    </w:r>
    <w:r w:rsidR="00F97995" w:rsidRPr="00BB3193">
      <w:rPr>
        <w:b/>
        <w:snapToGrid w:val="0"/>
        <w:sz w:val="18"/>
        <w:szCs w:val="18"/>
      </w:rPr>
      <w:fldChar w:fldCharType="end"/>
    </w:r>
    <w:r w:rsidRPr="00BB3193">
      <w:rPr>
        <w:b/>
        <w:snapToGrid w:val="0"/>
        <w:sz w:val="18"/>
        <w:szCs w:val="18"/>
      </w:rPr>
      <w:t xml:space="preserve"> of </w:t>
    </w:r>
    <w:r w:rsidR="00F97995" w:rsidRPr="00BB3193">
      <w:rPr>
        <w:b/>
        <w:snapToGrid w:val="0"/>
        <w:sz w:val="18"/>
        <w:szCs w:val="18"/>
      </w:rPr>
      <w:fldChar w:fldCharType="begin"/>
    </w:r>
    <w:r w:rsidR="00F97995" w:rsidRPr="00BB3193">
      <w:rPr>
        <w:b/>
        <w:snapToGrid w:val="0"/>
        <w:sz w:val="18"/>
        <w:szCs w:val="18"/>
      </w:rPr>
      <w:instrText xml:space="preserve"> NUMPAGES  \* Arabic  \* MERGEFORMAT </w:instrText>
    </w:r>
    <w:r w:rsidR="00F97995" w:rsidRPr="00BB3193">
      <w:rPr>
        <w:b/>
        <w:snapToGrid w:val="0"/>
        <w:sz w:val="18"/>
        <w:szCs w:val="18"/>
      </w:rPr>
      <w:fldChar w:fldCharType="separate"/>
    </w:r>
    <w:r w:rsidR="00BD6838">
      <w:rPr>
        <w:b/>
        <w:noProof/>
        <w:snapToGrid w:val="0"/>
        <w:sz w:val="18"/>
        <w:szCs w:val="18"/>
      </w:rPr>
      <w:t>9</w:t>
    </w:r>
    <w:r w:rsidR="00F97995" w:rsidRPr="00BB3193">
      <w:rPr>
        <w:b/>
        <w:snapToGrid w:val="0"/>
        <w:sz w:val="18"/>
        <w:szCs w:val="1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6C7" w:rsidRDefault="002066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C0C5D"/>
    <w:multiLevelType w:val="singleLevel"/>
    <w:tmpl w:val="FA2E6256"/>
    <w:lvl w:ilvl="0">
      <w:start w:val="1"/>
      <w:numFmt w:val="decimal"/>
      <w:lvlText w:val="%1."/>
      <w:lvlJc w:val="left"/>
      <w:pPr>
        <w:tabs>
          <w:tab w:val="num" w:pos="540"/>
        </w:tabs>
        <w:ind w:left="540" w:hanging="360"/>
      </w:pPr>
      <w:rPr>
        <w:rFonts w:hint="default"/>
      </w:rPr>
    </w:lvl>
  </w:abstractNum>
  <w:abstractNum w:abstractNumId="1" w15:restartNumberingAfterBreak="0">
    <w:nsid w:val="0EB02B05"/>
    <w:multiLevelType w:val="singleLevel"/>
    <w:tmpl w:val="58B205A4"/>
    <w:lvl w:ilvl="0">
      <w:start w:val="8"/>
      <w:numFmt w:val="decimal"/>
      <w:lvlText w:val="%1."/>
      <w:lvlJc w:val="left"/>
      <w:pPr>
        <w:tabs>
          <w:tab w:val="num" w:pos="810"/>
        </w:tabs>
        <w:ind w:left="810" w:hanging="360"/>
      </w:pPr>
      <w:rPr>
        <w:rFonts w:hint="default"/>
      </w:rPr>
    </w:lvl>
  </w:abstractNum>
  <w:abstractNum w:abstractNumId="2" w15:restartNumberingAfterBreak="0">
    <w:nsid w:val="14553BA7"/>
    <w:multiLevelType w:val="hybridMultilevel"/>
    <w:tmpl w:val="0E3441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307DF"/>
    <w:multiLevelType w:val="hybridMultilevel"/>
    <w:tmpl w:val="510492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233D0E"/>
    <w:multiLevelType w:val="hybridMultilevel"/>
    <w:tmpl w:val="9152904A"/>
    <w:lvl w:ilvl="0" w:tplc="D76283FC">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DC35C31"/>
    <w:multiLevelType w:val="hybridMultilevel"/>
    <w:tmpl w:val="BD284C1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4634C76"/>
    <w:multiLevelType w:val="hybridMultilevel"/>
    <w:tmpl w:val="8DFA4E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AA3809"/>
    <w:multiLevelType w:val="hybridMultilevel"/>
    <w:tmpl w:val="EBF84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AB84C2C"/>
    <w:multiLevelType w:val="singleLevel"/>
    <w:tmpl w:val="168A2112"/>
    <w:lvl w:ilvl="0">
      <w:start w:val="4"/>
      <w:numFmt w:val="decimal"/>
      <w:lvlText w:val="%1."/>
      <w:lvlJc w:val="left"/>
      <w:pPr>
        <w:tabs>
          <w:tab w:val="num" w:pos="810"/>
        </w:tabs>
        <w:ind w:left="810" w:hanging="360"/>
      </w:pPr>
      <w:rPr>
        <w:rFonts w:hint="default"/>
      </w:rPr>
    </w:lvl>
  </w:abstractNum>
  <w:abstractNum w:abstractNumId="9" w15:restartNumberingAfterBreak="0">
    <w:nsid w:val="503D7041"/>
    <w:multiLevelType w:val="singleLevel"/>
    <w:tmpl w:val="562643FA"/>
    <w:lvl w:ilvl="0">
      <w:start w:val="1"/>
      <w:numFmt w:val="decimal"/>
      <w:lvlText w:val="%1."/>
      <w:lvlJc w:val="left"/>
      <w:pPr>
        <w:tabs>
          <w:tab w:val="num" w:pos="1080"/>
        </w:tabs>
        <w:ind w:left="1080" w:hanging="360"/>
      </w:pPr>
      <w:rPr>
        <w:rFonts w:hint="default"/>
      </w:rPr>
    </w:lvl>
  </w:abstractNum>
  <w:abstractNum w:abstractNumId="10" w15:restartNumberingAfterBreak="0">
    <w:nsid w:val="519177AB"/>
    <w:multiLevelType w:val="hybridMultilevel"/>
    <w:tmpl w:val="79367266"/>
    <w:lvl w:ilvl="0" w:tplc="F96C4D6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52E187C"/>
    <w:multiLevelType w:val="hybridMultilevel"/>
    <w:tmpl w:val="FB70A3EA"/>
    <w:lvl w:ilvl="0" w:tplc="C144C4E4">
      <w:start w:val="1"/>
      <w:numFmt w:val="lowerLetter"/>
      <w:lvlText w:val="(%1)"/>
      <w:lvlJc w:val="left"/>
      <w:pPr>
        <w:tabs>
          <w:tab w:val="num" w:pos="5400"/>
        </w:tabs>
        <w:ind w:left="5400" w:hanging="360"/>
      </w:pPr>
      <w:rPr>
        <w:rFonts w:hint="default"/>
      </w:rPr>
    </w:lvl>
    <w:lvl w:ilvl="1" w:tplc="04090019">
      <w:start w:val="1"/>
      <w:numFmt w:val="lowerLetter"/>
      <w:lvlText w:val="%2."/>
      <w:lvlJc w:val="left"/>
      <w:pPr>
        <w:tabs>
          <w:tab w:val="num" w:pos="6120"/>
        </w:tabs>
        <w:ind w:left="6120" w:hanging="360"/>
      </w:pPr>
    </w:lvl>
    <w:lvl w:ilvl="2" w:tplc="0409001B" w:tentative="1">
      <w:start w:val="1"/>
      <w:numFmt w:val="lowerRoman"/>
      <w:lvlText w:val="%3."/>
      <w:lvlJc w:val="right"/>
      <w:pPr>
        <w:tabs>
          <w:tab w:val="num" w:pos="6840"/>
        </w:tabs>
        <w:ind w:left="6840" w:hanging="180"/>
      </w:pPr>
    </w:lvl>
    <w:lvl w:ilvl="3" w:tplc="0409000F" w:tentative="1">
      <w:start w:val="1"/>
      <w:numFmt w:val="decimal"/>
      <w:lvlText w:val="%4."/>
      <w:lvlJc w:val="left"/>
      <w:pPr>
        <w:tabs>
          <w:tab w:val="num" w:pos="7560"/>
        </w:tabs>
        <w:ind w:left="7560" w:hanging="360"/>
      </w:pPr>
    </w:lvl>
    <w:lvl w:ilvl="4" w:tplc="04090019" w:tentative="1">
      <w:start w:val="1"/>
      <w:numFmt w:val="lowerLetter"/>
      <w:lvlText w:val="%5."/>
      <w:lvlJc w:val="left"/>
      <w:pPr>
        <w:tabs>
          <w:tab w:val="num" w:pos="8280"/>
        </w:tabs>
        <w:ind w:left="8280" w:hanging="360"/>
      </w:pPr>
    </w:lvl>
    <w:lvl w:ilvl="5" w:tplc="0409001B" w:tentative="1">
      <w:start w:val="1"/>
      <w:numFmt w:val="lowerRoman"/>
      <w:lvlText w:val="%6."/>
      <w:lvlJc w:val="right"/>
      <w:pPr>
        <w:tabs>
          <w:tab w:val="num" w:pos="9000"/>
        </w:tabs>
        <w:ind w:left="9000" w:hanging="180"/>
      </w:pPr>
    </w:lvl>
    <w:lvl w:ilvl="6" w:tplc="0409000F" w:tentative="1">
      <w:start w:val="1"/>
      <w:numFmt w:val="decimal"/>
      <w:lvlText w:val="%7."/>
      <w:lvlJc w:val="left"/>
      <w:pPr>
        <w:tabs>
          <w:tab w:val="num" w:pos="9720"/>
        </w:tabs>
        <w:ind w:left="9720" w:hanging="360"/>
      </w:pPr>
    </w:lvl>
    <w:lvl w:ilvl="7" w:tplc="04090019" w:tentative="1">
      <w:start w:val="1"/>
      <w:numFmt w:val="lowerLetter"/>
      <w:lvlText w:val="%8."/>
      <w:lvlJc w:val="left"/>
      <w:pPr>
        <w:tabs>
          <w:tab w:val="num" w:pos="10440"/>
        </w:tabs>
        <w:ind w:left="10440" w:hanging="360"/>
      </w:pPr>
    </w:lvl>
    <w:lvl w:ilvl="8" w:tplc="0409001B" w:tentative="1">
      <w:start w:val="1"/>
      <w:numFmt w:val="lowerRoman"/>
      <w:lvlText w:val="%9."/>
      <w:lvlJc w:val="right"/>
      <w:pPr>
        <w:tabs>
          <w:tab w:val="num" w:pos="11160"/>
        </w:tabs>
        <w:ind w:left="11160" w:hanging="180"/>
      </w:pPr>
    </w:lvl>
  </w:abstractNum>
  <w:num w:numId="1">
    <w:abstractNumId w:val="9"/>
  </w:num>
  <w:num w:numId="2">
    <w:abstractNumId w:val="8"/>
  </w:num>
  <w:num w:numId="3">
    <w:abstractNumId w:val="1"/>
  </w:num>
  <w:num w:numId="4">
    <w:abstractNumId w:val="7"/>
  </w:num>
  <w:num w:numId="5">
    <w:abstractNumId w:val="11"/>
  </w:num>
  <w:num w:numId="6">
    <w:abstractNumId w:val="5"/>
  </w:num>
  <w:num w:numId="7">
    <w:abstractNumId w:val="0"/>
  </w:num>
  <w:num w:numId="8">
    <w:abstractNumId w:val="2"/>
  </w:num>
  <w:num w:numId="9">
    <w:abstractNumId w:val="6"/>
  </w:num>
  <w:num w:numId="10">
    <w:abstractNumId w:val="3"/>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isplayHorizontalDrawingGridEvery w:val="0"/>
  <w:displayVerticalDrawingGridEvery w:val="0"/>
  <w:doNotUseMarginsForDrawingGridOrigin/>
  <w:drawingGridHorizontalOrigin w:val="1699"/>
  <w:drawingGridVerticalOrigin w:val="1987"/>
  <w:noPunctuationKerning/>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5B9"/>
    <w:rsid w:val="000010D6"/>
    <w:rsid w:val="00001D4B"/>
    <w:rsid w:val="0000233E"/>
    <w:rsid w:val="00003249"/>
    <w:rsid w:val="00012C1A"/>
    <w:rsid w:val="00013520"/>
    <w:rsid w:val="00015421"/>
    <w:rsid w:val="0002152A"/>
    <w:rsid w:val="00022FFB"/>
    <w:rsid w:val="00023222"/>
    <w:rsid w:val="00026401"/>
    <w:rsid w:val="00032EF6"/>
    <w:rsid w:val="000371F5"/>
    <w:rsid w:val="00046C15"/>
    <w:rsid w:val="00056898"/>
    <w:rsid w:val="00062BDE"/>
    <w:rsid w:val="00065E60"/>
    <w:rsid w:val="000748BD"/>
    <w:rsid w:val="000757D9"/>
    <w:rsid w:val="0008137A"/>
    <w:rsid w:val="00083FA3"/>
    <w:rsid w:val="00084B5B"/>
    <w:rsid w:val="00085E10"/>
    <w:rsid w:val="00094DAA"/>
    <w:rsid w:val="00095A20"/>
    <w:rsid w:val="00095F2E"/>
    <w:rsid w:val="000A0633"/>
    <w:rsid w:val="000A3518"/>
    <w:rsid w:val="000A371E"/>
    <w:rsid w:val="000B0436"/>
    <w:rsid w:val="000B2702"/>
    <w:rsid w:val="000B3F15"/>
    <w:rsid w:val="000B79D6"/>
    <w:rsid w:val="000C182D"/>
    <w:rsid w:val="000C26CD"/>
    <w:rsid w:val="000E0902"/>
    <w:rsid w:val="000E5E0A"/>
    <w:rsid w:val="000F3AB0"/>
    <w:rsid w:val="000F65AE"/>
    <w:rsid w:val="000F71B8"/>
    <w:rsid w:val="001004D2"/>
    <w:rsid w:val="00100EB2"/>
    <w:rsid w:val="00100F41"/>
    <w:rsid w:val="001140F9"/>
    <w:rsid w:val="0012206D"/>
    <w:rsid w:val="0012764B"/>
    <w:rsid w:val="0013214E"/>
    <w:rsid w:val="00132F1D"/>
    <w:rsid w:val="001343F2"/>
    <w:rsid w:val="00136AEC"/>
    <w:rsid w:val="001429EE"/>
    <w:rsid w:val="001453D7"/>
    <w:rsid w:val="001455DF"/>
    <w:rsid w:val="001647C9"/>
    <w:rsid w:val="00164F58"/>
    <w:rsid w:val="001675B1"/>
    <w:rsid w:val="00170100"/>
    <w:rsid w:val="00170B21"/>
    <w:rsid w:val="0017599A"/>
    <w:rsid w:val="00190CE5"/>
    <w:rsid w:val="00193F0C"/>
    <w:rsid w:val="001A014C"/>
    <w:rsid w:val="001A7F97"/>
    <w:rsid w:val="001B0402"/>
    <w:rsid w:val="001B51FB"/>
    <w:rsid w:val="001B58A3"/>
    <w:rsid w:val="001C0189"/>
    <w:rsid w:val="001C2B22"/>
    <w:rsid w:val="001C5750"/>
    <w:rsid w:val="001D361B"/>
    <w:rsid w:val="001D56C7"/>
    <w:rsid w:val="001E01FF"/>
    <w:rsid w:val="001E140F"/>
    <w:rsid w:val="001E18BD"/>
    <w:rsid w:val="001E2B8F"/>
    <w:rsid w:val="001F39B5"/>
    <w:rsid w:val="0020369B"/>
    <w:rsid w:val="002066C7"/>
    <w:rsid w:val="0021081F"/>
    <w:rsid w:val="00213D78"/>
    <w:rsid w:val="0021452E"/>
    <w:rsid w:val="00220276"/>
    <w:rsid w:val="0022466B"/>
    <w:rsid w:val="00225513"/>
    <w:rsid w:val="00226F52"/>
    <w:rsid w:val="00230571"/>
    <w:rsid w:val="0023141F"/>
    <w:rsid w:val="00232F96"/>
    <w:rsid w:val="002334FD"/>
    <w:rsid w:val="0024132B"/>
    <w:rsid w:val="00241FDE"/>
    <w:rsid w:val="002428BD"/>
    <w:rsid w:val="00243C25"/>
    <w:rsid w:val="00246D3A"/>
    <w:rsid w:val="00256A2D"/>
    <w:rsid w:val="002713B4"/>
    <w:rsid w:val="00271AC4"/>
    <w:rsid w:val="00274C21"/>
    <w:rsid w:val="00275E7E"/>
    <w:rsid w:val="0027700C"/>
    <w:rsid w:val="002775B5"/>
    <w:rsid w:val="002840A7"/>
    <w:rsid w:val="0028648B"/>
    <w:rsid w:val="0028787C"/>
    <w:rsid w:val="00294E9B"/>
    <w:rsid w:val="00295DAE"/>
    <w:rsid w:val="00297376"/>
    <w:rsid w:val="002A14AB"/>
    <w:rsid w:val="002B3CB7"/>
    <w:rsid w:val="002B3CCD"/>
    <w:rsid w:val="002B4722"/>
    <w:rsid w:val="002B4BCA"/>
    <w:rsid w:val="002B50CD"/>
    <w:rsid w:val="002B6BCB"/>
    <w:rsid w:val="002C4EE2"/>
    <w:rsid w:val="002D15A9"/>
    <w:rsid w:val="002D3776"/>
    <w:rsid w:val="002F121D"/>
    <w:rsid w:val="00301F1C"/>
    <w:rsid w:val="00305C41"/>
    <w:rsid w:val="003064DA"/>
    <w:rsid w:val="003068A8"/>
    <w:rsid w:val="003117A7"/>
    <w:rsid w:val="00316CA8"/>
    <w:rsid w:val="00322E79"/>
    <w:rsid w:val="00322F00"/>
    <w:rsid w:val="003266A8"/>
    <w:rsid w:val="003306B4"/>
    <w:rsid w:val="00331AC5"/>
    <w:rsid w:val="00333019"/>
    <w:rsid w:val="003351A4"/>
    <w:rsid w:val="00337015"/>
    <w:rsid w:val="0034214F"/>
    <w:rsid w:val="00347C23"/>
    <w:rsid w:val="00351136"/>
    <w:rsid w:val="0035372F"/>
    <w:rsid w:val="00354C64"/>
    <w:rsid w:val="0035526A"/>
    <w:rsid w:val="00355A7A"/>
    <w:rsid w:val="00357F66"/>
    <w:rsid w:val="00360C5C"/>
    <w:rsid w:val="00361166"/>
    <w:rsid w:val="00361635"/>
    <w:rsid w:val="0037025C"/>
    <w:rsid w:val="003722DA"/>
    <w:rsid w:val="0038186E"/>
    <w:rsid w:val="0038351F"/>
    <w:rsid w:val="00383899"/>
    <w:rsid w:val="00383BC5"/>
    <w:rsid w:val="0038450F"/>
    <w:rsid w:val="003907FC"/>
    <w:rsid w:val="00391C56"/>
    <w:rsid w:val="0039527B"/>
    <w:rsid w:val="003A4751"/>
    <w:rsid w:val="003A5748"/>
    <w:rsid w:val="003A5798"/>
    <w:rsid w:val="003B0990"/>
    <w:rsid w:val="003B138C"/>
    <w:rsid w:val="003B18FA"/>
    <w:rsid w:val="003B1E6A"/>
    <w:rsid w:val="003C105A"/>
    <w:rsid w:val="003C7E09"/>
    <w:rsid w:val="003C7F68"/>
    <w:rsid w:val="003D2F7E"/>
    <w:rsid w:val="003D661F"/>
    <w:rsid w:val="003E0292"/>
    <w:rsid w:val="003E2B2E"/>
    <w:rsid w:val="003E3E4F"/>
    <w:rsid w:val="003E6780"/>
    <w:rsid w:val="003E7577"/>
    <w:rsid w:val="003E75E9"/>
    <w:rsid w:val="003F1BCF"/>
    <w:rsid w:val="003F1C0C"/>
    <w:rsid w:val="003F2E73"/>
    <w:rsid w:val="003F5988"/>
    <w:rsid w:val="0040407B"/>
    <w:rsid w:val="00406197"/>
    <w:rsid w:val="004074BF"/>
    <w:rsid w:val="004112FA"/>
    <w:rsid w:val="00412F27"/>
    <w:rsid w:val="0041601B"/>
    <w:rsid w:val="0043173E"/>
    <w:rsid w:val="00431C44"/>
    <w:rsid w:val="004358E4"/>
    <w:rsid w:val="00440BEA"/>
    <w:rsid w:val="0044207E"/>
    <w:rsid w:val="00442989"/>
    <w:rsid w:val="004502AC"/>
    <w:rsid w:val="00460497"/>
    <w:rsid w:val="00467850"/>
    <w:rsid w:val="004704F7"/>
    <w:rsid w:val="0047098A"/>
    <w:rsid w:val="00471090"/>
    <w:rsid w:val="00471580"/>
    <w:rsid w:val="00472AA5"/>
    <w:rsid w:val="0047628B"/>
    <w:rsid w:val="004874EA"/>
    <w:rsid w:val="00487D92"/>
    <w:rsid w:val="00492A49"/>
    <w:rsid w:val="004944BB"/>
    <w:rsid w:val="004A6BC6"/>
    <w:rsid w:val="004A7C94"/>
    <w:rsid w:val="004B332F"/>
    <w:rsid w:val="004B6F26"/>
    <w:rsid w:val="004B75CA"/>
    <w:rsid w:val="004C016E"/>
    <w:rsid w:val="004C1F2E"/>
    <w:rsid w:val="004C4937"/>
    <w:rsid w:val="004E03D6"/>
    <w:rsid w:val="004E74A9"/>
    <w:rsid w:val="004F014F"/>
    <w:rsid w:val="004F23D7"/>
    <w:rsid w:val="004F46BF"/>
    <w:rsid w:val="00504F8F"/>
    <w:rsid w:val="005134B8"/>
    <w:rsid w:val="00513FB7"/>
    <w:rsid w:val="00514A3F"/>
    <w:rsid w:val="005155B9"/>
    <w:rsid w:val="0052564B"/>
    <w:rsid w:val="00527798"/>
    <w:rsid w:val="00530631"/>
    <w:rsid w:val="005316F0"/>
    <w:rsid w:val="0053555C"/>
    <w:rsid w:val="005368AA"/>
    <w:rsid w:val="0053797D"/>
    <w:rsid w:val="00537A2B"/>
    <w:rsid w:val="0054070A"/>
    <w:rsid w:val="005540BB"/>
    <w:rsid w:val="00560082"/>
    <w:rsid w:val="005616FF"/>
    <w:rsid w:val="00562297"/>
    <w:rsid w:val="00563F68"/>
    <w:rsid w:val="00565C90"/>
    <w:rsid w:val="0058330E"/>
    <w:rsid w:val="0058570F"/>
    <w:rsid w:val="00586A4A"/>
    <w:rsid w:val="005A2F3F"/>
    <w:rsid w:val="005A545B"/>
    <w:rsid w:val="005A5677"/>
    <w:rsid w:val="005B765B"/>
    <w:rsid w:val="005C00DB"/>
    <w:rsid w:val="005C1719"/>
    <w:rsid w:val="005C2691"/>
    <w:rsid w:val="005C5EB9"/>
    <w:rsid w:val="005D1BF3"/>
    <w:rsid w:val="005D2849"/>
    <w:rsid w:val="005D6363"/>
    <w:rsid w:val="005E1623"/>
    <w:rsid w:val="005E2AFA"/>
    <w:rsid w:val="005F2906"/>
    <w:rsid w:val="005F2DE7"/>
    <w:rsid w:val="005F3FD9"/>
    <w:rsid w:val="0060431F"/>
    <w:rsid w:val="0060594E"/>
    <w:rsid w:val="0061002F"/>
    <w:rsid w:val="00612D0F"/>
    <w:rsid w:val="0062066D"/>
    <w:rsid w:val="00620926"/>
    <w:rsid w:val="00621E39"/>
    <w:rsid w:val="00622FAB"/>
    <w:rsid w:val="00630EFF"/>
    <w:rsid w:val="00635E7F"/>
    <w:rsid w:val="00637276"/>
    <w:rsid w:val="0064061D"/>
    <w:rsid w:val="00641A19"/>
    <w:rsid w:val="00642E29"/>
    <w:rsid w:val="006430AE"/>
    <w:rsid w:val="00643270"/>
    <w:rsid w:val="00643C13"/>
    <w:rsid w:val="00646BFB"/>
    <w:rsid w:val="00653C89"/>
    <w:rsid w:val="00654F76"/>
    <w:rsid w:val="0066017A"/>
    <w:rsid w:val="00660627"/>
    <w:rsid w:val="006618F7"/>
    <w:rsid w:val="00662C59"/>
    <w:rsid w:val="00662E49"/>
    <w:rsid w:val="0066522C"/>
    <w:rsid w:val="00665958"/>
    <w:rsid w:val="00665FF4"/>
    <w:rsid w:val="0067008C"/>
    <w:rsid w:val="006700DE"/>
    <w:rsid w:val="006800ED"/>
    <w:rsid w:val="0068084C"/>
    <w:rsid w:val="00683DCF"/>
    <w:rsid w:val="0068445C"/>
    <w:rsid w:val="0069164B"/>
    <w:rsid w:val="00693A8F"/>
    <w:rsid w:val="006A11AA"/>
    <w:rsid w:val="006A4FFF"/>
    <w:rsid w:val="006A623B"/>
    <w:rsid w:val="006A63D3"/>
    <w:rsid w:val="006C0063"/>
    <w:rsid w:val="006C1589"/>
    <w:rsid w:val="006C3EB9"/>
    <w:rsid w:val="006C58D9"/>
    <w:rsid w:val="006C642F"/>
    <w:rsid w:val="006D4AF4"/>
    <w:rsid w:val="006E1189"/>
    <w:rsid w:val="006E63BF"/>
    <w:rsid w:val="007000E3"/>
    <w:rsid w:val="00702BC8"/>
    <w:rsid w:val="00706498"/>
    <w:rsid w:val="00713C5D"/>
    <w:rsid w:val="00721832"/>
    <w:rsid w:val="00725B34"/>
    <w:rsid w:val="007328B2"/>
    <w:rsid w:val="007410E0"/>
    <w:rsid w:val="00760D24"/>
    <w:rsid w:val="00764BC9"/>
    <w:rsid w:val="00764F8E"/>
    <w:rsid w:val="00765587"/>
    <w:rsid w:val="00775180"/>
    <w:rsid w:val="00775BEC"/>
    <w:rsid w:val="00777653"/>
    <w:rsid w:val="007800F5"/>
    <w:rsid w:val="0078280E"/>
    <w:rsid w:val="00786CE4"/>
    <w:rsid w:val="00790F2C"/>
    <w:rsid w:val="00791DDB"/>
    <w:rsid w:val="00793921"/>
    <w:rsid w:val="00797C6C"/>
    <w:rsid w:val="007A5263"/>
    <w:rsid w:val="007B466C"/>
    <w:rsid w:val="007B4A33"/>
    <w:rsid w:val="007B50C2"/>
    <w:rsid w:val="007B70B9"/>
    <w:rsid w:val="007D0BEC"/>
    <w:rsid w:val="007D3E0A"/>
    <w:rsid w:val="007D4268"/>
    <w:rsid w:val="007E1419"/>
    <w:rsid w:val="007E4A6D"/>
    <w:rsid w:val="007E737D"/>
    <w:rsid w:val="007F46E2"/>
    <w:rsid w:val="0080050A"/>
    <w:rsid w:val="008078D4"/>
    <w:rsid w:val="00813354"/>
    <w:rsid w:val="00813F24"/>
    <w:rsid w:val="00814EF2"/>
    <w:rsid w:val="00815B5F"/>
    <w:rsid w:val="00816543"/>
    <w:rsid w:val="00822DDD"/>
    <w:rsid w:val="00823C09"/>
    <w:rsid w:val="00825ABC"/>
    <w:rsid w:val="008275E7"/>
    <w:rsid w:val="00834555"/>
    <w:rsid w:val="00840A05"/>
    <w:rsid w:val="00846283"/>
    <w:rsid w:val="008470A4"/>
    <w:rsid w:val="00854153"/>
    <w:rsid w:val="008574AD"/>
    <w:rsid w:val="00860A06"/>
    <w:rsid w:val="00863FD5"/>
    <w:rsid w:val="00864495"/>
    <w:rsid w:val="00865429"/>
    <w:rsid w:val="00865E9D"/>
    <w:rsid w:val="008719CD"/>
    <w:rsid w:val="0087228E"/>
    <w:rsid w:val="00875F03"/>
    <w:rsid w:val="00877B27"/>
    <w:rsid w:val="00880A0C"/>
    <w:rsid w:val="00880B86"/>
    <w:rsid w:val="00881A27"/>
    <w:rsid w:val="00882380"/>
    <w:rsid w:val="008825A9"/>
    <w:rsid w:val="00891B52"/>
    <w:rsid w:val="00893D02"/>
    <w:rsid w:val="00897AD5"/>
    <w:rsid w:val="008A555E"/>
    <w:rsid w:val="008A5C89"/>
    <w:rsid w:val="008C1090"/>
    <w:rsid w:val="008C18D7"/>
    <w:rsid w:val="008C665F"/>
    <w:rsid w:val="008D542F"/>
    <w:rsid w:val="008D71DB"/>
    <w:rsid w:val="008E051C"/>
    <w:rsid w:val="008E1F07"/>
    <w:rsid w:val="008F0461"/>
    <w:rsid w:val="008F1EB1"/>
    <w:rsid w:val="008F449F"/>
    <w:rsid w:val="008F4F4A"/>
    <w:rsid w:val="008F5247"/>
    <w:rsid w:val="00903BF0"/>
    <w:rsid w:val="0091015E"/>
    <w:rsid w:val="00914E8D"/>
    <w:rsid w:val="009169AD"/>
    <w:rsid w:val="00924054"/>
    <w:rsid w:val="00926A7D"/>
    <w:rsid w:val="00926BB6"/>
    <w:rsid w:val="009357B6"/>
    <w:rsid w:val="00936F4E"/>
    <w:rsid w:val="009434C2"/>
    <w:rsid w:val="00951ADD"/>
    <w:rsid w:val="009555DF"/>
    <w:rsid w:val="00955DA3"/>
    <w:rsid w:val="00957BBD"/>
    <w:rsid w:val="0096154D"/>
    <w:rsid w:val="00962C53"/>
    <w:rsid w:val="00967D9E"/>
    <w:rsid w:val="00972369"/>
    <w:rsid w:val="009729C4"/>
    <w:rsid w:val="00977EA0"/>
    <w:rsid w:val="0098339A"/>
    <w:rsid w:val="009939F3"/>
    <w:rsid w:val="00996AE2"/>
    <w:rsid w:val="00997C01"/>
    <w:rsid w:val="009A1941"/>
    <w:rsid w:val="009A4B53"/>
    <w:rsid w:val="009A5375"/>
    <w:rsid w:val="009A6715"/>
    <w:rsid w:val="009A6A2A"/>
    <w:rsid w:val="009A7BA8"/>
    <w:rsid w:val="009B021D"/>
    <w:rsid w:val="009B3C23"/>
    <w:rsid w:val="009B5A96"/>
    <w:rsid w:val="009D1455"/>
    <w:rsid w:val="009D146C"/>
    <w:rsid w:val="009D37A5"/>
    <w:rsid w:val="009E5A59"/>
    <w:rsid w:val="009F5F65"/>
    <w:rsid w:val="009F685F"/>
    <w:rsid w:val="00A000D9"/>
    <w:rsid w:val="00A0170E"/>
    <w:rsid w:val="00A02701"/>
    <w:rsid w:val="00A130AB"/>
    <w:rsid w:val="00A179DB"/>
    <w:rsid w:val="00A179E6"/>
    <w:rsid w:val="00A229C5"/>
    <w:rsid w:val="00A23507"/>
    <w:rsid w:val="00A23716"/>
    <w:rsid w:val="00A34445"/>
    <w:rsid w:val="00A35231"/>
    <w:rsid w:val="00A359FE"/>
    <w:rsid w:val="00A3708E"/>
    <w:rsid w:val="00A40F95"/>
    <w:rsid w:val="00A44CF5"/>
    <w:rsid w:val="00A52973"/>
    <w:rsid w:val="00A53CA6"/>
    <w:rsid w:val="00A56748"/>
    <w:rsid w:val="00A63547"/>
    <w:rsid w:val="00A6377F"/>
    <w:rsid w:val="00A63E74"/>
    <w:rsid w:val="00A67FF8"/>
    <w:rsid w:val="00A738A5"/>
    <w:rsid w:val="00A7539D"/>
    <w:rsid w:val="00A764D5"/>
    <w:rsid w:val="00A800DC"/>
    <w:rsid w:val="00A81A04"/>
    <w:rsid w:val="00A83209"/>
    <w:rsid w:val="00A95095"/>
    <w:rsid w:val="00A9541F"/>
    <w:rsid w:val="00A97FF9"/>
    <w:rsid w:val="00AA0836"/>
    <w:rsid w:val="00AA1310"/>
    <w:rsid w:val="00AA139A"/>
    <w:rsid w:val="00AA3E60"/>
    <w:rsid w:val="00AA3E9D"/>
    <w:rsid w:val="00AB112D"/>
    <w:rsid w:val="00AB2CB5"/>
    <w:rsid w:val="00AB4F73"/>
    <w:rsid w:val="00AC58E2"/>
    <w:rsid w:val="00AC6ED8"/>
    <w:rsid w:val="00AC75BD"/>
    <w:rsid w:val="00AE1DC1"/>
    <w:rsid w:val="00AE3368"/>
    <w:rsid w:val="00AF21A1"/>
    <w:rsid w:val="00AF5F08"/>
    <w:rsid w:val="00AF773E"/>
    <w:rsid w:val="00B133CF"/>
    <w:rsid w:val="00B25122"/>
    <w:rsid w:val="00B25857"/>
    <w:rsid w:val="00B3738C"/>
    <w:rsid w:val="00B41824"/>
    <w:rsid w:val="00B425B5"/>
    <w:rsid w:val="00B43D8C"/>
    <w:rsid w:val="00B4422B"/>
    <w:rsid w:val="00B554E6"/>
    <w:rsid w:val="00B57F51"/>
    <w:rsid w:val="00B659B5"/>
    <w:rsid w:val="00B65D79"/>
    <w:rsid w:val="00B663F6"/>
    <w:rsid w:val="00B67CEF"/>
    <w:rsid w:val="00B74B18"/>
    <w:rsid w:val="00B75D52"/>
    <w:rsid w:val="00B7679F"/>
    <w:rsid w:val="00B7788A"/>
    <w:rsid w:val="00B80C36"/>
    <w:rsid w:val="00B810FD"/>
    <w:rsid w:val="00B841A5"/>
    <w:rsid w:val="00B872DD"/>
    <w:rsid w:val="00B90179"/>
    <w:rsid w:val="00B94E9B"/>
    <w:rsid w:val="00BA0F91"/>
    <w:rsid w:val="00BA148C"/>
    <w:rsid w:val="00BA2C06"/>
    <w:rsid w:val="00BA2F8C"/>
    <w:rsid w:val="00BA31B9"/>
    <w:rsid w:val="00BA75D4"/>
    <w:rsid w:val="00BB2CD2"/>
    <w:rsid w:val="00BB3193"/>
    <w:rsid w:val="00BB44EB"/>
    <w:rsid w:val="00BC0B3E"/>
    <w:rsid w:val="00BC1820"/>
    <w:rsid w:val="00BD16FE"/>
    <w:rsid w:val="00BD289B"/>
    <w:rsid w:val="00BD4CDC"/>
    <w:rsid w:val="00BD6838"/>
    <w:rsid w:val="00BD7E55"/>
    <w:rsid w:val="00BE4307"/>
    <w:rsid w:val="00BE58A1"/>
    <w:rsid w:val="00BE7A4E"/>
    <w:rsid w:val="00BF1437"/>
    <w:rsid w:val="00BF4284"/>
    <w:rsid w:val="00C0028B"/>
    <w:rsid w:val="00C142B0"/>
    <w:rsid w:val="00C15F41"/>
    <w:rsid w:val="00C36F04"/>
    <w:rsid w:val="00C51820"/>
    <w:rsid w:val="00C61D2C"/>
    <w:rsid w:val="00C645E7"/>
    <w:rsid w:val="00C7193E"/>
    <w:rsid w:val="00C757B1"/>
    <w:rsid w:val="00C8474A"/>
    <w:rsid w:val="00C902D8"/>
    <w:rsid w:val="00C921BB"/>
    <w:rsid w:val="00C94931"/>
    <w:rsid w:val="00CA341A"/>
    <w:rsid w:val="00CB37C5"/>
    <w:rsid w:val="00CC22C3"/>
    <w:rsid w:val="00CC269D"/>
    <w:rsid w:val="00CC42A8"/>
    <w:rsid w:val="00CD0502"/>
    <w:rsid w:val="00CD06C0"/>
    <w:rsid w:val="00CD11E5"/>
    <w:rsid w:val="00CD2869"/>
    <w:rsid w:val="00CD6294"/>
    <w:rsid w:val="00CE1EDB"/>
    <w:rsid w:val="00CF13C8"/>
    <w:rsid w:val="00CF2A47"/>
    <w:rsid w:val="00CF3AFD"/>
    <w:rsid w:val="00CF55FB"/>
    <w:rsid w:val="00D04944"/>
    <w:rsid w:val="00D0555D"/>
    <w:rsid w:val="00D1086A"/>
    <w:rsid w:val="00D12088"/>
    <w:rsid w:val="00D13937"/>
    <w:rsid w:val="00D220F0"/>
    <w:rsid w:val="00D26605"/>
    <w:rsid w:val="00D3202D"/>
    <w:rsid w:val="00D37187"/>
    <w:rsid w:val="00D40564"/>
    <w:rsid w:val="00D40C35"/>
    <w:rsid w:val="00D46AD6"/>
    <w:rsid w:val="00D50983"/>
    <w:rsid w:val="00D6401C"/>
    <w:rsid w:val="00D66AC5"/>
    <w:rsid w:val="00D71D7D"/>
    <w:rsid w:val="00D72CA3"/>
    <w:rsid w:val="00D73E3E"/>
    <w:rsid w:val="00D814BC"/>
    <w:rsid w:val="00D84D4B"/>
    <w:rsid w:val="00D873E1"/>
    <w:rsid w:val="00D87996"/>
    <w:rsid w:val="00D915C0"/>
    <w:rsid w:val="00D9681F"/>
    <w:rsid w:val="00DA2002"/>
    <w:rsid w:val="00DB18BD"/>
    <w:rsid w:val="00DB3065"/>
    <w:rsid w:val="00DB7F30"/>
    <w:rsid w:val="00DC2148"/>
    <w:rsid w:val="00DC4ED7"/>
    <w:rsid w:val="00DC7783"/>
    <w:rsid w:val="00DD310C"/>
    <w:rsid w:val="00DE4E04"/>
    <w:rsid w:val="00E02F4F"/>
    <w:rsid w:val="00E1341B"/>
    <w:rsid w:val="00E13CFE"/>
    <w:rsid w:val="00E2249E"/>
    <w:rsid w:val="00E22C92"/>
    <w:rsid w:val="00E30CFA"/>
    <w:rsid w:val="00E35E42"/>
    <w:rsid w:val="00E36155"/>
    <w:rsid w:val="00E37F23"/>
    <w:rsid w:val="00E409AA"/>
    <w:rsid w:val="00E41003"/>
    <w:rsid w:val="00E51A41"/>
    <w:rsid w:val="00E6438A"/>
    <w:rsid w:val="00E66387"/>
    <w:rsid w:val="00E748B0"/>
    <w:rsid w:val="00E77F4C"/>
    <w:rsid w:val="00E82E60"/>
    <w:rsid w:val="00E83D04"/>
    <w:rsid w:val="00E844A3"/>
    <w:rsid w:val="00E91BCB"/>
    <w:rsid w:val="00E923F3"/>
    <w:rsid w:val="00E93A61"/>
    <w:rsid w:val="00E9496C"/>
    <w:rsid w:val="00E95D04"/>
    <w:rsid w:val="00E96259"/>
    <w:rsid w:val="00E96AE9"/>
    <w:rsid w:val="00EA02A0"/>
    <w:rsid w:val="00EA09F0"/>
    <w:rsid w:val="00EB0640"/>
    <w:rsid w:val="00EB2606"/>
    <w:rsid w:val="00EB43AA"/>
    <w:rsid w:val="00EB6F91"/>
    <w:rsid w:val="00EC29DF"/>
    <w:rsid w:val="00EC3ABA"/>
    <w:rsid w:val="00EC5537"/>
    <w:rsid w:val="00ED7C02"/>
    <w:rsid w:val="00EE083D"/>
    <w:rsid w:val="00EE6D61"/>
    <w:rsid w:val="00EF2C94"/>
    <w:rsid w:val="00EF3013"/>
    <w:rsid w:val="00F00BAF"/>
    <w:rsid w:val="00F01135"/>
    <w:rsid w:val="00F01EB5"/>
    <w:rsid w:val="00F14D01"/>
    <w:rsid w:val="00F24EC0"/>
    <w:rsid w:val="00F41938"/>
    <w:rsid w:val="00F45EDF"/>
    <w:rsid w:val="00F46031"/>
    <w:rsid w:val="00F478EC"/>
    <w:rsid w:val="00F540AB"/>
    <w:rsid w:val="00F55B8E"/>
    <w:rsid w:val="00F6139A"/>
    <w:rsid w:val="00F6326B"/>
    <w:rsid w:val="00F633F8"/>
    <w:rsid w:val="00F64157"/>
    <w:rsid w:val="00F67466"/>
    <w:rsid w:val="00F77EDD"/>
    <w:rsid w:val="00F82BF3"/>
    <w:rsid w:val="00F84CEC"/>
    <w:rsid w:val="00F86DDA"/>
    <w:rsid w:val="00F968CB"/>
    <w:rsid w:val="00F97069"/>
    <w:rsid w:val="00F97995"/>
    <w:rsid w:val="00FA1C89"/>
    <w:rsid w:val="00FA54AC"/>
    <w:rsid w:val="00FB07C9"/>
    <w:rsid w:val="00FC6E02"/>
    <w:rsid w:val="00FD171C"/>
    <w:rsid w:val="00FD4F65"/>
    <w:rsid w:val="00FD65C5"/>
    <w:rsid w:val="00FE28E8"/>
    <w:rsid w:val="00FE41AD"/>
    <w:rsid w:val="00FE432B"/>
    <w:rsid w:val="00FF4D9F"/>
    <w:rsid w:val="00FF64B7"/>
    <w:rsid w:val="00FF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9"/>
    <o:shapelayout v:ext="edit">
      <o:idmap v:ext="edit" data="1"/>
    </o:shapelayout>
  </w:shapeDefaults>
  <w:decimalSymbol w:val="."/>
  <w:listSeparator w:val=","/>
  <w14:docId w14:val="7EBF1396"/>
  <w15:chartTrackingRefBased/>
  <w15:docId w15:val="{BA26485C-9B37-465A-BC9A-6DB3F5184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07C9"/>
    <w:pPr>
      <w:spacing w:after="180"/>
      <w:jc w:val="both"/>
    </w:pPr>
    <w:rPr>
      <w:sz w:val="24"/>
    </w:rPr>
  </w:style>
  <w:style w:type="paragraph" w:styleId="Heading1">
    <w:name w:val="heading 1"/>
    <w:basedOn w:val="Normal"/>
    <w:next w:val="Normal"/>
    <w:qFormat/>
    <w:rsid w:val="005540B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spacing w:after="120"/>
      <w:contextualSpacing/>
      <w:jc w:val="center"/>
      <w:outlineLvl w:val="0"/>
    </w:pPr>
    <w:rPr>
      <w:b/>
      <w:snapToGrid w:val="0"/>
      <w:color w:val="000000"/>
    </w:rPr>
  </w:style>
  <w:style w:type="paragraph" w:styleId="Heading2">
    <w:name w:val="heading 2"/>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outlineLvl w:val="1"/>
    </w:pPr>
    <w:rPr>
      <w:snapToGrid w:val="0"/>
      <w:color w:val="FF0000"/>
    </w:rPr>
  </w:style>
  <w:style w:type="paragraph" w:styleId="Heading3">
    <w:name w:val="heading 3"/>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jc w:val="center"/>
      <w:outlineLvl w:val="2"/>
    </w:pPr>
    <w:rPr>
      <w:b/>
      <w:snapToGrid w:val="0"/>
    </w:rPr>
  </w:style>
  <w:style w:type="paragraph" w:styleId="Heading4">
    <w:name w:val="heading 4"/>
    <w:basedOn w:val="Normal"/>
    <w:next w:val="Normal"/>
    <w:link w:val="Heading4Char"/>
    <w:semiHidden/>
    <w:unhideWhenUsed/>
    <w:qFormat/>
    <w:rsid w:val="00022FFB"/>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AB4F73"/>
    <w:pPr>
      <w:spacing w:before="240" w:after="60"/>
      <w:outlineLvl w:val="4"/>
    </w:pPr>
    <w:rPr>
      <w:rFonts w:ascii="Calibri" w:hAnsi="Calibri"/>
      <w:b/>
      <w:bCs/>
      <w:i/>
      <w:iCs/>
      <w:sz w:val="26"/>
      <w:szCs w:val="26"/>
    </w:rPr>
  </w:style>
  <w:style w:type="paragraph" w:styleId="Heading8">
    <w:name w:val="heading 8"/>
    <w:basedOn w:val="Normal"/>
    <w:next w:val="Normal"/>
    <w:link w:val="Heading8Char"/>
    <w:semiHidden/>
    <w:unhideWhenUsed/>
    <w:qFormat/>
    <w:rsid w:val="00022FFB"/>
    <w:pPr>
      <w:spacing w:before="240" w:after="60"/>
      <w:outlineLvl w:val="7"/>
    </w:pPr>
    <w:rPr>
      <w:rFonts w:ascii="Calibri" w:hAnsi="Calibr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jc w:val="center"/>
    </w:pPr>
    <w:rPr>
      <w:snapToGrid w:val="0"/>
    </w:rPr>
  </w:style>
  <w:style w:type="paragraph" w:styleId="BodyText">
    <w:name w:val="Body Tex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pPr>
    <w:rPr>
      <w:snapToGrid w:val="0"/>
    </w:rPr>
  </w:style>
  <w:style w:type="paragraph" w:styleId="BodyTextIndent">
    <w:name w:val="Body Text Inden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ind w:left="720" w:hanging="360"/>
    </w:pPr>
    <w:rPr>
      <w:snapToGrid w:val="0"/>
    </w:rPr>
  </w:style>
  <w:style w:type="paragraph" w:styleId="BodyTextIndent2">
    <w:name w:val="Body Text Indent 2"/>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ind w:left="720" w:hanging="270"/>
    </w:pPr>
    <w:rPr>
      <w:snapToGrid w:val="0"/>
    </w:rPr>
  </w:style>
  <w:style w:type="paragraph" w:customStyle="1" w:styleId="Style0">
    <w:name w:val="Style0"/>
    <w:rPr>
      <w:rFonts w:ascii="Arial" w:hAnsi="Arial"/>
      <w:snapToGrid w:val="0"/>
      <w:sz w:val="24"/>
    </w:rPr>
  </w:style>
  <w:style w:type="paragraph" w:styleId="DocumentMap">
    <w:name w:val="Document Map"/>
    <w:basedOn w:val="Normal"/>
    <w:semiHidden/>
    <w:pPr>
      <w:shd w:val="clear" w:color="auto" w:fill="000080"/>
    </w:pPr>
    <w:rPr>
      <w:rFonts w:ascii="Tahoma" w:hAnsi="Tahoma"/>
    </w:rPr>
  </w:style>
  <w:style w:type="paragraph" w:styleId="BodyText2">
    <w:name w:val="Body Text 2"/>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pPr>
    <w:rPr>
      <w:snapToGrid w:val="0"/>
      <w:color w:val="FF0000"/>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Indent3">
    <w:name w:val="Body Text Indent 3"/>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s>
      <w:ind w:left="360"/>
    </w:pPr>
    <w:rPr>
      <w:snapToGrid w:val="0"/>
    </w:rPr>
  </w:style>
  <w:style w:type="character" w:styleId="Hyperlink">
    <w:name w:val="Hyperlink"/>
    <w:rsid w:val="000E5E0A"/>
    <w:rPr>
      <w:color w:val="0000FF"/>
      <w:u w:val="single"/>
    </w:rPr>
  </w:style>
  <w:style w:type="paragraph" w:styleId="Header">
    <w:name w:val="header"/>
    <w:basedOn w:val="Normal"/>
    <w:rsid w:val="00791DDB"/>
    <w:pPr>
      <w:tabs>
        <w:tab w:val="center" w:pos="4320"/>
        <w:tab w:val="right" w:pos="8640"/>
      </w:tabs>
    </w:pPr>
  </w:style>
  <w:style w:type="paragraph" w:customStyle="1" w:styleId="1AutoList1">
    <w:name w:val="1AutoList1"/>
    <w:rsid w:val="002B4BCA"/>
    <w:pPr>
      <w:widowControl w:val="0"/>
      <w:tabs>
        <w:tab w:val="left" w:pos="720"/>
      </w:tabs>
      <w:ind w:left="720" w:hanging="720"/>
      <w:jc w:val="both"/>
    </w:pPr>
    <w:rPr>
      <w:snapToGrid w:val="0"/>
      <w:sz w:val="24"/>
    </w:rPr>
  </w:style>
  <w:style w:type="character" w:customStyle="1" w:styleId="Heading5Char">
    <w:name w:val="Heading 5 Char"/>
    <w:link w:val="Heading5"/>
    <w:semiHidden/>
    <w:rsid w:val="00AB4F73"/>
    <w:rPr>
      <w:rFonts w:ascii="Calibri" w:eastAsia="Times New Roman" w:hAnsi="Calibri" w:cs="Times New Roman"/>
      <w:b/>
      <w:bCs/>
      <w:i/>
      <w:iCs/>
      <w:sz w:val="26"/>
      <w:szCs w:val="26"/>
    </w:rPr>
  </w:style>
  <w:style w:type="character" w:customStyle="1" w:styleId="Heading4Char">
    <w:name w:val="Heading 4 Char"/>
    <w:link w:val="Heading4"/>
    <w:semiHidden/>
    <w:rsid w:val="00022FFB"/>
    <w:rPr>
      <w:rFonts w:ascii="Calibri" w:eastAsia="Times New Roman" w:hAnsi="Calibri" w:cs="Times New Roman"/>
      <w:b/>
      <w:bCs/>
      <w:sz w:val="28"/>
      <w:szCs w:val="28"/>
    </w:rPr>
  </w:style>
  <w:style w:type="character" w:customStyle="1" w:styleId="Heading8Char">
    <w:name w:val="Heading 8 Char"/>
    <w:link w:val="Heading8"/>
    <w:semiHidden/>
    <w:rsid w:val="00022FFB"/>
    <w:rPr>
      <w:rFonts w:ascii="Calibri" w:eastAsia="Times New Roman" w:hAnsi="Calibri" w:cs="Times New Roman"/>
      <w:i/>
      <w:iCs/>
      <w:sz w:val="24"/>
      <w:szCs w:val="24"/>
    </w:rPr>
  </w:style>
  <w:style w:type="paragraph" w:styleId="BodyText3">
    <w:name w:val="Body Text 3"/>
    <w:basedOn w:val="Normal"/>
    <w:link w:val="BodyText3Char"/>
    <w:rsid w:val="00022FFB"/>
    <w:pPr>
      <w:spacing w:after="120"/>
    </w:pPr>
    <w:rPr>
      <w:sz w:val="16"/>
      <w:szCs w:val="16"/>
    </w:rPr>
  </w:style>
  <w:style w:type="character" w:customStyle="1" w:styleId="BodyText3Char">
    <w:name w:val="Body Text 3 Char"/>
    <w:link w:val="BodyText3"/>
    <w:rsid w:val="00022FFB"/>
    <w:rPr>
      <w:sz w:val="16"/>
      <w:szCs w:val="16"/>
    </w:rPr>
  </w:style>
  <w:style w:type="paragraph" w:styleId="ListParagraph">
    <w:name w:val="List Paragraph"/>
    <w:basedOn w:val="Normal"/>
    <w:uiPriority w:val="34"/>
    <w:qFormat/>
    <w:rsid w:val="000B2702"/>
    <w:pPr>
      <w:ind w:left="720"/>
      <w:contextualSpacing/>
    </w:pPr>
  </w:style>
  <w:style w:type="paragraph" w:styleId="BalloonText">
    <w:name w:val="Balloon Text"/>
    <w:basedOn w:val="Normal"/>
    <w:link w:val="BalloonTextChar"/>
    <w:rsid w:val="00AC58E2"/>
    <w:rPr>
      <w:rFonts w:ascii="Segoe UI" w:hAnsi="Segoe UI" w:cs="Segoe UI"/>
      <w:sz w:val="18"/>
      <w:szCs w:val="18"/>
    </w:rPr>
  </w:style>
  <w:style w:type="character" w:customStyle="1" w:styleId="BalloonTextChar">
    <w:name w:val="Balloon Text Char"/>
    <w:basedOn w:val="DefaultParagraphFont"/>
    <w:link w:val="BalloonText"/>
    <w:rsid w:val="00AC58E2"/>
    <w:rPr>
      <w:rFonts w:ascii="Segoe UI" w:hAnsi="Segoe UI" w:cs="Segoe UI"/>
      <w:sz w:val="18"/>
      <w:szCs w:val="18"/>
    </w:rPr>
  </w:style>
  <w:style w:type="character" w:styleId="CommentReference">
    <w:name w:val="annotation reference"/>
    <w:basedOn w:val="DefaultParagraphFont"/>
    <w:rsid w:val="00232F96"/>
    <w:rPr>
      <w:sz w:val="16"/>
      <w:szCs w:val="16"/>
    </w:rPr>
  </w:style>
  <w:style w:type="paragraph" w:styleId="CommentText">
    <w:name w:val="annotation text"/>
    <w:basedOn w:val="Normal"/>
    <w:link w:val="CommentTextChar"/>
    <w:rsid w:val="00232F96"/>
  </w:style>
  <w:style w:type="character" w:customStyle="1" w:styleId="CommentTextChar">
    <w:name w:val="Comment Text Char"/>
    <w:basedOn w:val="DefaultParagraphFont"/>
    <w:link w:val="CommentText"/>
    <w:rsid w:val="00232F96"/>
  </w:style>
  <w:style w:type="paragraph" w:styleId="CommentSubject">
    <w:name w:val="annotation subject"/>
    <w:basedOn w:val="CommentText"/>
    <w:next w:val="CommentText"/>
    <w:link w:val="CommentSubjectChar"/>
    <w:rsid w:val="005134B8"/>
    <w:rPr>
      <w:b/>
      <w:bCs/>
    </w:rPr>
  </w:style>
  <w:style w:type="character" w:customStyle="1" w:styleId="CommentSubjectChar">
    <w:name w:val="Comment Subject Char"/>
    <w:basedOn w:val="CommentTextChar"/>
    <w:link w:val="CommentSubject"/>
    <w:rsid w:val="005134B8"/>
    <w:rPr>
      <w:b/>
      <w:bCs/>
    </w:rPr>
  </w:style>
  <w:style w:type="character" w:styleId="FollowedHyperlink">
    <w:name w:val="FollowedHyperlink"/>
    <w:basedOn w:val="DefaultParagraphFont"/>
    <w:rsid w:val="00A34445"/>
    <w:rPr>
      <w:color w:val="954F72" w:themeColor="followedHyperlink"/>
      <w:u w:val="single"/>
    </w:rPr>
  </w:style>
  <w:style w:type="character" w:customStyle="1" w:styleId="FooterChar">
    <w:name w:val="Footer Char"/>
    <w:basedOn w:val="DefaultParagraphFont"/>
    <w:link w:val="Footer"/>
    <w:uiPriority w:val="99"/>
    <w:rsid w:val="00E96259"/>
  </w:style>
  <w:style w:type="character" w:styleId="PlaceholderText">
    <w:name w:val="Placeholder Text"/>
    <w:basedOn w:val="DefaultParagraphFont"/>
    <w:uiPriority w:val="99"/>
    <w:semiHidden/>
    <w:rsid w:val="00863FD5"/>
    <w:rPr>
      <w:color w:val="808080"/>
    </w:rPr>
  </w:style>
  <w:style w:type="character" w:customStyle="1" w:styleId="Bold">
    <w:name w:val="Bold"/>
    <w:basedOn w:val="DefaultParagraphFont"/>
    <w:uiPriority w:val="1"/>
    <w:rsid w:val="00BA75D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070891">
      <w:bodyDiv w:val="1"/>
      <w:marLeft w:val="0"/>
      <w:marRight w:val="0"/>
      <w:marTop w:val="0"/>
      <w:marBottom w:val="0"/>
      <w:divBdr>
        <w:top w:val="none" w:sz="0" w:space="0" w:color="auto"/>
        <w:left w:val="none" w:sz="0" w:space="0" w:color="auto"/>
        <w:bottom w:val="none" w:sz="0" w:space="0" w:color="auto"/>
        <w:right w:val="none" w:sz="0" w:space="0" w:color="auto"/>
      </w:divBdr>
    </w:div>
    <w:div w:id="1012487171">
      <w:bodyDiv w:val="1"/>
      <w:marLeft w:val="0"/>
      <w:marRight w:val="0"/>
      <w:marTop w:val="0"/>
      <w:marBottom w:val="0"/>
      <w:divBdr>
        <w:top w:val="none" w:sz="0" w:space="0" w:color="auto"/>
        <w:left w:val="none" w:sz="0" w:space="0" w:color="auto"/>
        <w:bottom w:val="none" w:sz="0" w:space="0" w:color="auto"/>
        <w:right w:val="none" w:sz="0" w:space="0" w:color="auto"/>
      </w:divBdr>
    </w:div>
    <w:div w:id="1021587020">
      <w:bodyDiv w:val="1"/>
      <w:marLeft w:val="0"/>
      <w:marRight w:val="0"/>
      <w:marTop w:val="0"/>
      <w:marBottom w:val="0"/>
      <w:divBdr>
        <w:top w:val="none" w:sz="0" w:space="0" w:color="auto"/>
        <w:left w:val="none" w:sz="0" w:space="0" w:color="auto"/>
        <w:bottom w:val="none" w:sz="0" w:space="0" w:color="auto"/>
        <w:right w:val="none" w:sz="0" w:space="0" w:color="auto"/>
      </w:divBdr>
    </w:div>
    <w:div w:id="1121994272">
      <w:bodyDiv w:val="1"/>
      <w:marLeft w:val="0"/>
      <w:marRight w:val="0"/>
      <w:marTop w:val="0"/>
      <w:marBottom w:val="0"/>
      <w:divBdr>
        <w:top w:val="none" w:sz="0" w:space="0" w:color="auto"/>
        <w:left w:val="none" w:sz="0" w:space="0" w:color="auto"/>
        <w:bottom w:val="none" w:sz="0" w:space="0" w:color="auto"/>
        <w:right w:val="none" w:sz="0" w:space="0" w:color="auto"/>
      </w:divBdr>
    </w:div>
    <w:div w:id="1143426294">
      <w:bodyDiv w:val="1"/>
      <w:marLeft w:val="0"/>
      <w:marRight w:val="0"/>
      <w:marTop w:val="0"/>
      <w:marBottom w:val="0"/>
      <w:divBdr>
        <w:top w:val="none" w:sz="0" w:space="0" w:color="auto"/>
        <w:left w:val="none" w:sz="0" w:space="0" w:color="auto"/>
        <w:bottom w:val="none" w:sz="0" w:space="0" w:color="auto"/>
        <w:right w:val="none" w:sz="0" w:space="0" w:color="auto"/>
      </w:divBdr>
    </w:div>
    <w:div w:id="1458792952">
      <w:bodyDiv w:val="1"/>
      <w:marLeft w:val="0"/>
      <w:marRight w:val="0"/>
      <w:marTop w:val="0"/>
      <w:marBottom w:val="0"/>
      <w:divBdr>
        <w:top w:val="none" w:sz="0" w:space="0" w:color="auto"/>
        <w:left w:val="none" w:sz="0" w:space="0" w:color="auto"/>
        <w:bottom w:val="none" w:sz="0" w:space="0" w:color="auto"/>
        <w:right w:val="none" w:sz="0" w:space="0" w:color="auto"/>
      </w:divBdr>
    </w:div>
    <w:div w:id="1464422454">
      <w:bodyDiv w:val="1"/>
      <w:marLeft w:val="0"/>
      <w:marRight w:val="0"/>
      <w:marTop w:val="0"/>
      <w:marBottom w:val="0"/>
      <w:divBdr>
        <w:top w:val="none" w:sz="0" w:space="0" w:color="auto"/>
        <w:left w:val="none" w:sz="0" w:space="0" w:color="auto"/>
        <w:bottom w:val="none" w:sz="0" w:space="0" w:color="auto"/>
        <w:right w:val="none" w:sz="0" w:space="0" w:color="auto"/>
      </w:divBdr>
    </w:div>
    <w:div w:id="1588424027">
      <w:bodyDiv w:val="1"/>
      <w:marLeft w:val="0"/>
      <w:marRight w:val="0"/>
      <w:marTop w:val="0"/>
      <w:marBottom w:val="0"/>
      <w:divBdr>
        <w:top w:val="none" w:sz="0" w:space="0" w:color="auto"/>
        <w:left w:val="none" w:sz="0" w:space="0" w:color="auto"/>
        <w:bottom w:val="none" w:sz="0" w:space="0" w:color="auto"/>
        <w:right w:val="none" w:sz="0" w:space="0" w:color="auto"/>
      </w:divBdr>
    </w:div>
    <w:div w:id="1611930073">
      <w:bodyDiv w:val="1"/>
      <w:marLeft w:val="0"/>
      <w:marRight w:val="0"/>
      <w:marTop w:val="0"/>
      <w:marBottom w:val="0"/>
      <w:divBdr>
        <w:top w:val="none" w:sz="0" w:space="0" w:color="auto"/>
        <w:left w:val="none" w:sz="0" w:space="0" w:color="auto"/>
        <w:bottom w:val="none" w:sz="0" w:space="0" w:color="auto"/>
        <w:right w:val="none" w:sz="0" w:space="0" w:color="auto"/>
      </w:divBdr>
    </w:div>
    <w:div w:id="1676617280">
      <w:bodyDiv w:val="1"/>
      <w:marLeft w:val="0"/>
      <w:marRight w:val="0"/>
      <w:marTop w:val="0"/>
      <w:marBottom w:val="0"/>
      <w:divBdr>
        <w:top w:val="none" w:sz="0" w:space="0" w:color="auto"/>
        <w:left w:val="none" w:sz="0" w:space="0" w:color="auto"/>
        <w:bottom w:val="none" w:sz="0" w:space="0" w:color="auto"/>
        <w:right w:val="none" w:sz="0" w:space="0" w:color="auto"/>
      </w:divBdr>
    </w:div>
    <w:div w:id="1934240275">
      <w:bodyDiv w:val="1"/>
      <w:marLeft w:val="0"/>
      <w:marRight w:val="0"/>
      <w:marTop w:val="0"/>
      <w:marBottom w:val="0"/>
      <w:divBdr>
        <w:top w:val="none" w:sz="0" w:space="0" w:color="auto"/>
        <w:left w:val="none" w:sz="0" w:space="0" w:color="auto"/>
        <w:bottom w:val="none" w:sz="0" w:space="0" w:color="auto"/>
        <w:right w:val="none" w:sz="0" w:space="0" w:color="auto"/>
      </w:divBdr>
    </w:div>
    <w:div w:id="2022733497">
      <w:bodyDiv w:val="1"/>
      <w:marLeft w:val="0"/>
      <w:marRight w:val="0"/>
      <w:marTop w:val="0"/>
      <w:marBottom w:val="0"/>
      <w:divBdr>
        <w:top w:val="none" w:sz="0" w:space="0" w:color="auto"/>
        <w:left w:val="none" w:sz="0" w:space="0" w:color="auto"/>
        <w:bottom w:val="none" w:sz="0" w:space="0" w:color="auto"/>
        <w:right w:val="none" w:sz="0" w:space="0" w:color="auto"/>
      </w:divBdr>
    </w:div>
    <w:div w:id="2140756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8.dotd.la.gov/UCP/UCPSearch.aspx"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ransportation.org"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6259AD3A6224F32BF06E60EF8342A82"/>
        <w:category>
          <w:name w:val="General"/>
          <w:gallery w:val="placeholder"/>
        </w:category>
        <w:types>
          <w:type w:val="bbPlcHdr"/>
        </w:types>
        <w:behaviors>
          <w:behavior w:val="content"/>
        </w:behaviors>
        <w:guid w:val="{1F4A5AC7-2FB3-4AEC-BFEE-9C826EE0C2B4}"/>
      </w:docPartPr>
      <w:docPartBody>
        <w:p w:rsidR="00B7438F" w:rsidRDefault="00B7438F">
          <w:pPr>
            <w:pStyle w:val="16259AD3A6224F32BF06E60EF8342A82"/>
          </w:pPr>
          <w:r w:rsidRPr="00BE7A4E">
            <w:rPr>
              <w:rStyle w:val="PlaceholderText"/>
            </w:rPr>
            <w:t>[</w:t>
          </w:r>
          <w:r w:rsidRPr="00BE7A4E">
            <w:rPr>
              <w:rStyle w:val="PlaceholderText"/>
              <w:highlight w:val="yellow"/>
            </w:rPr>
            <w:t>4000XXXX</w:t>
          </w:r>
          <w:r w:rsidRPr="00BE7A4E">
            <w:rPr>
              <w:rStyle w:val="PlaceholderText"/>
            </w:rPr>
            <w:t>]</w:t>
          </w:r>
        </w:p>
      </w:docPartBody>
    </w:docPart>
    <w:docPart>
      <w:docPartPr>
        <w:name w:val="45F8098F12A64E9F95208E7FA78021B4"/>
        <w:category>
          <w:name w:val="General"/>
          <w:gallery w:val="placeholder"/>
        </w:category>
        <w:types>
          <w:type w:val="bbPlcHdr"/>
        </w:types>
        <w:behaviors>
          <w:behavior w:val="content"/>
        </w:behaviors>
        <w:guid w:val="{136BB5FA-5332-4BCD-B7D4-23359A173E0C}"/>
      </w:docPartPr>
      <w:docPartBody>
        <w:p w:rsidR="00B7438F" w:rsidRDefault="00B7438F">
          <w:pPr>
            <w:pStyle w:val="45F8098F12A64E9F95208E7FA78021B4"/>
          </w:pPr>
          <w:r w:rsidRPr="00BA75D4">
            <w:rPr>
              <w:rStyle w:val="PlaceholderText"/>
            </w:rPr>
            <w:t>[</w:t>
          </w:r>
          <w:r w:rsidRPr="00BA75D4">
            <w:rPr>
              <w:rStyle w:val="PlaceholderText"/>
              <w:highlight w:val="yellow"/>
            </w:rPr>
            <w:t>Consultant</w:t>
          </w:r>
          <w:r w:rsidRPr="00BA75D4">
            <w:rPr>
              <w:rStyle w:val="PlaceholderText"/>
            </w:rPr>
            <w:t>]</w:t>
          </w:r>
        </w:p>
      </w:docPartBody>
    </w:docPart>
    <w:docPart>
      <w:docPartPr>
        <w:name w:val="F0BB5535181245C2A8FE3510A023209C"/>
        <w:category>
          <w:name w:val="General"/>
          <w:gallery w:val="placeholder"/>
        </w:category>
        <w:types>
          <w:type w:val="bbPlcHdr"/>
        </w:types>
        <w:behaviors>
          <w:behavior w:val="content"/>
        </w:behaviors>
        <w:guid w:val="{3E09CBE1-EFD0-4991-880A-129F9C3077ED}"/>
      </w:docPartPr>
      <w:docPartBody>
        <w:p w:rsidR="00B7438F" w:rsidRDefault="00B7438F">
          <w:pPr>
            <w:pStyle w:val="F0BB5535181245C2A8FE3510A023209C"/>
          </w:pPr>
          <w:r w:rsidRPr="00BA75D4">
            <w:rPr>
              <w:snapToGrid w:val="0"/>
              <w:color w:val="808080" w:themeColor="background1" w:themeShade="80"/>
              <w:szCs w:val="24"/>
              <w:highlight w:val="yellow"/>
            </w:rPr>
            <w:t>[Consultant’s Address]</w:t>
          </w:r>
        </w:p>
      </w:docPartBody>
    </w:docPart>
    <w:docPart>
      <w:docPartPr>
        <w:name w:val="5DD1A25704B64F669CF4D730E0FAF8B4"/>
        <w:category>
          <w:name w:val="General"/>
          <w:gallery w:val="placeholder"/>
        </w:category>
        <w:types>
          <w:type w:val="bbPlcHdr"/>
        </w:types>
        <w:behaviors>
          <w:behavior w:val="content"/>
        </w:behaviors>
        <w:guid w:val="{A7A12A8D-EB13-4E74-B621-4126DA6F9328}"/>
      </w:docPartPr>
      <w:docPartBody>
        <w:p w:rsidR="00B7438F" w:rsidRDefault="00B7438F">
          <w:pPr>
            <w:pStyle w:val="5DD1A25704B64F669CF4D730E0FAF8B4"/>
          </w:pPr>
          <w:r w:rsidRPr="00BA75D4">
            <w:rPr>
              <w:rStyle w:val="PlaceholderText"/>
              <w:highlight w:val="yellow"/>
            </w:rPr>
            <w:t>[Date of Advertisement]</w:t>
          </w:r>
        </w:p>
      </w:docPartBody>
    </w:docPart>
    <w:docPart>
      <w:docPartPr>
        <w:name w:val="B98758D85A074323806FC81DF2F9330C"/>
        <w:category>
          <w:name w:val="General"/>
          <w:gallery w:val="placeholder"/>
        </w:category>
        <w:types>
          <w:type w:val="bbPlcHdr"/>
        </w:types>
        <w:behaviors>
          <w:behavior w:val="content"/>
        </w:behaviors>
        <w:guid w:val="{3A68C49B-9329-46F1-AAB4-967D884AB3D9}"/>
      </w:docPartPr>
      <w:docPartBody>
        <w:p w:rsidR="00B7438F" w:rsidRDefault="00B7438F">
          <w:pPr>
            <w:pStyle w:val="B98758D85A074323806FC81DF2F9330C"/>
          </w:pPr>
          <w:r w:rsidRPr="00B90179">
            <w:rPr>
              <w:rStyle w:val="PlaceholderText"/>
              <w:szCs w:val="24"/>
            </w:rPr>
            <w:t>[</w:t>
          </w:r>
          <w:r w:rsidRPr="00B90179">
            <w:rPr>
              <w:rStyle w:val="PlaceholderText"/>
              <w:szCs w:val="24"/>
              <w:highlight w:val="yellow"/>
            </w:rPr>
            <w:t>4000XXXX</w:t>
          </w:r>
          <w:r w:rsidRPr="00B90179">
            <w:rPr>
              <w:rStyle w:val="PlaceholderText"/>
              <w:szCs w:val="24"/>
            </w:rPr>
            <w:t>]</w:t>
          </w:r>
        </w:p>
      </w:docPartBody>
    </w:docPart>
    <w:docPart>
      <w:docPartPr>
        <w:name w:val="BBF68B5DED1C45D9AFE0E9BB7D8ED46F"/>
        <w:category>
          <w:name w:val="General"/>
          <w:gallery w:val="placeholder"/>
        </w:category>
        <w:types>
          <w:type w:val="bbPlcHdr"/>
        </w:types>
        <w:behaviors>
          <w:behavior w:val="content"/>
        </w:behaviors>
        <w:guid w:val="{FA6D8EEE-1098-479C-85E8-48F8FCB2AFDE}"/>
      </w:docPartPr>
      <w:docPartBody>
        <w:p w:rsidR="00B7438F" w:rsidRDefault="00B7438F">
          <w:pPr>
            <w:pStyle w:val="BBF68B5DED1C45D9AFE0E9BB7D8ED46F"/>
          </w:pPr>
          <w:r w:rsidRPr="00BB3193">
            <w:rPr>
              <w:snapToGrid w:val="0"/>
              <w:color w:val="808080" w:themeColor="background1" w:themeShade="80"/>
              <w:szCs w:val="24"/>
              <w:highlight w:val="yellow"/>
            </w:rPr>
            <w:t>[Enter Maximum $ Amount]</w:t>
          </w:r>
        </w:p>
      </w:docPartBody>
    </w:docPart>
    <w:docPart>
      <w:docPartPr>
        <w:name w:val="C314B11D41A84B4AB090866A6EE044A8"/>
        <w:category>
          <w:name w:val="General"/>
          <w:gallery w:val="placeholder"/>
        </w:category>
        <w:types>
          <w:type w:val="bbPlcHdr"/>
        </w:types>
        <w:behaviors>
          <w:behavior w:val="content"/>
        </w:behaviors>
        <w:guid w:val="{4E52DBA8-618A-4800-A2F4-DEB66B5BE22E}"/>
      </w:docPartPr>
      <w:docPartBody>
        <w:p w:rsidR="00B7438F" w:rsidRDefault="00B7438F">
          <w:pPr>
            <w:pStyle w:val="C314B11D41A84B4AB090866A6EE044A8"/>
          </w:pPr>
          <w:r w:rsidRPr="00BA75D4">
            <w:rPr>
              <w:rStyle w:val="PlaceholderText"/>
            </w:rPr>
            <w:t>[</w:t>
          </w:r>
          <w:r w:rsidRPr="00BA75D4">
            <w:rPr>
              <w:rStyle w:val="PlaceholderText"/>
              <w:highlight w:val="yellow"/>
            </w:rPr>
            <w:t>Consultant</w:t>
          </w:r>
          <w:r w:rsidRPr="00BA75D4">
            <w:rPr>
              <w:rStyle w:val="PlaceholderText"/>
            </w:rPr>
            <w:t>]</w:t>
          </w:r>
        </w:p>
      </w:docPartBody>
    </w:docPart>
    <w:docPart>
      <w:docPartPr>
        <w:name w:val="19F2309CB46C4ACC9D177AAF078DD290"/>
        <w:category>
          <w:name w:val="General"/>
          <w:gallery w:val="placeholder"/>
        </w:category>
        <w:types>
          <w:type w:val="bbPlcHdr"/>
        </w:types>
        <w:behaviors>
          <w:behavior w:val="content"/>
        </w:behaviors>
        <w:guid w:val="{4F45C168-BC1B-4AE3-BA20-040D5899D2D8}"/>
      </w:docPartPr>
      <w:docPartBody>
        <w:p w:rsidR="00B7438F" w:rsidRDefault="00B7438F">
          <w:pPr>
            <w:pStyle w:val="19F2309CB46C4ACC9D177AAF078DD290"/>
          </w:pPr>
          <w:r w:rsidRPr="00256A2D">
            <w:rPr>
              <w:rStyle w:val="PlaceholderText"/>
              <w:szCs w:val="24"/>
              <w:highlight w:val="yellow"/>
            </w:rPr>
            <w:t>[Enter Name of Principal]</w:t>
          </w:r>
        </w:p>
      </w:docPartBody>
    </w:docPart>
    <w:docPart>
      <w:docPartPr>
        <w:name w:val="980E93F8F7A24C7ABF38DE496645AAE6"/>
        <w:category>
          <w:name w:val="General"/>
          <w:gallery w:val="placeholder"/>
        </w:category>
        <w:types>
          <w:type w:val="bbPlcHdr"/>
        </w:types>
        <w:behaviors>
          <w:behavior w:val="content"/>
        </w:behaviors>
        <w:guid w:val="{BFEE82EB-95DF-48B5-B162-64406A4F9497}"/>
      </w:docPartPr>
      <w:docPartBody>
        <w:p w:rsidR="00B7438F" w:rsidRDefault="00B7438F">
          <w:pPr>
            <w:pStyle w:val="980E93F8F7A24C7ABF38DE496645AAE6"/>
          </w:pPr>
          <w:r w:rsidRPr="00E82E60">
            <w:rPr>
              <w:rStyle w:val="PlaceholderText"/>
              <w:szCs w:val="24"/>
              <w:highlight w:val="yellow"/>
            </w:rPr>
            <w:t>[Enter Title of Principal]</w:t>
          </w:r>
        </w:p>
      </w:docPartBody>
    </w:docPart>
    <w:docPart>
      <w:docPartPr>
        <w:name w:val="E85144A36AE64538B6129A5C304BD2D2"/>
        <w:category>
          <w:name w:val="General"/>
          <w:gallery w:val="placeholder"/>
        </w:category>
        <w:types>
          <w:type w:val="bbPlcHdr"/>
        </w:types>
        <w:behaviors>
          <w:behavior w:val="content"/>
        </w:behaviors>
        <w:guid w:val="{2C6851BA-3C7A-4CD7-BF21-9B734976B8C9}"/>
      </w:docPartPr>
      <w:docPartBody>
        <w:p w:rsidR="00B7438F" w:rsidRDefault="00B7438F">
          <w:pPr>
            <w:pStyle w:val="E85144A36AE64538B6129A5C304BD2D2"/>
          </w:pPr>
          <w:r w:rsidRPr="00E82E60">
            <w:rPr>
              <w:rStyle w:val="PlaceholderText"/>
              <w:szCs w:val="24"/>
              <w:highlight w:val="yellow"/>
            </w:rPr>
            <w:t>[Enter Identification Number]</w:t>
          </w:r>
        </w:p>
      </w:docPartBody>
    </w:docPart>
    <w:docPart>
      <w:docPartPr>
        <w:name w:val="741038F48062435A8A1509CCCFAA6923"/>
        <w:category>
          <w:name w:val="General"/>
          <w:gallery w:val="placeholder"/>
        </w:category>
        <w:types>
          <w:type w:val="bbPlcHdr"/>
        </w:types>
        <w:behaviors>
          <w:behavior w:val="content"/>
        </w:behaviors>
        <w:guid w:val="{0B507A17-D36D-45EE-973D-C59874F3B61A}"/>
      </w:docPartPr>
      <w:docPartBody>
        <w:p w:rsidR="00B7438F" w:rsidRDefault="00B7438F">
          <w:pPr>
            <w:pStyle w:val="741038F48062435A8A1509CCCFAA6923"/>
          </w:pPr>
          <w:r w:rsidRPr="00F81AAF">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38F"/>
    <w:rsid w:val="000B2EDE"/>
    <w:rsid w:val="00B74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B2EDE"/>
    <w:rPr>
      <w:color w:val="808080"/>
    </w:rPr>
  </w:style>
  <w:style w:type="paragraph" w:customStyle="1" w:styleId="3D94CE4E0AD3498D864CB8C8BB6D10D5">
    <w:name w:val="3D94CE4E0AD3498D864CB8C8BB6D10D5"/>
  </w:style>
  <w:style w:type="paragraph" w:customStyle="1" w:styleId="16259AD3A6224F32BF06E60EF8342A82">
    <w:name w:val="16259AD3A6224F32BF06E60EF8342A82"/>
  </w:style>
  <w:style w:type="paragraph" w:customStyle="1" w:styleId="45F8098F12A64E9F95208E7FA78021B4">
    <w:name w:val="45F8098F12A64E9F95208E7FA78021B4"/>
  </w:style>
  <w:style w:type="paragraph" w:customStyle="1" w:styleId="F0BB5535181245C2A8FE3510A023209C">
    <w:name w:val="F0BB5535181245C2A8FE3510A023209C"/>
  </w:style>
  <w:style w:type="paragraph" w:customStyle="1" w:styleId="5DD1A25704B64F669CF4D730E0FAF8B4">
    <w:name w:val="5DD1A25704B64F669CF4D730E0FAF8B4"/>
  </w:style>
  <w:style w:type="paragraph" w:customStyle="1" w:styleId="B98758D85A074323806FC81DF2F9330C">
    <w:name w:val="B98758D85A074323806FC81DF2F9330C"/>
  </w:style>
  <w:style w:type="paragraph" w:customStyle="1" w:styleId="BBF68B5DED1C45D9AFE0E9BB7D8ED46F">
    <w:name w:val="BBF68B5DED1C45D9AFE0E9BB7D8ED46F"/>
  </w:style>
  <w:style w:type="paragraph" w:customStyle="1" w:styleId="C314B11D41A84B4AB090866A6EE044A8">
    <w:name w:val="C314B11D41A84B4AB090866A6EE044A8"/>
  </w:style>
  <w:style w:type="paragraph" w:customStyle="1" w:styleId="19F2309CB46C4ACC9D177AAF078DD290">
    <w:name w:val="19F2309CB46C4ACC9D177AAF078DD290"/>
  </w:style>
  <w:style w:type="paragraph" w:customStyle="1" w:styleId="980E93F8F7A24C7ABF38DE496645AAE6">
    <w:name w:val="980E93F8F7A24C7ABF38DE496645AAE6"/>
  </w:style>
  <w:style w:type="paragraph" w:customStyle="1" w:styleId="E85144A36AE64538B6129A5C304BD2D2">
    <w:name w:val="E85144A36AE64538B6129A5C304BD2D2"/>
  </w:style>
  <w:style w:type="paragraph" w:customStyle="1" w:styleId="741038F48062435A8A1509CCCFAA6923">
    <w:name w:val="741038F48062435A8A1509CCCFAA6923"/>
  </w:style>
  <w:style w:type="paragraph" w:customStyle="1" w:styleId="CA9CA55356E44176BFA7EB1938D382AE">
    <w:name w:val="CA9CA55356E44176BFA7EB1938D382AE"/>
    <w:rsid w:val="000B2EDE"/>
  </w:style>
  <w:style w:type="paragraph" w:customStyle="1" w:styleId="9371CD8757194136A5EFC1E472D93A70">
    <w:name w:val="9371CD8757194136A5EFC1E472D93A70"/>
    <w:rsid w:val="000B2E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90F10F-A936-44EA-91A0-9A2EF8287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9</Pages>
  <Words>3801</Words>
  <Characters>20468</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IDIQ Contract</vt:lpstr>
    </vt:vector>
  </TitlesOfParts>
  <Company/>
  <LinksUpToDate>false</LinksUpToDate>
  <CharactersWithSpaces>24221</CharactersWithSpaces>
  <SharedDoc>false</SharedDoc>
  <HLinks>
    <vt:vector size="18" baseType="variant">
      <vt:variant>
        <vt:i4>4063264</vt:i4>
      </vt:variant>
      <vt:variant>
        <vt:i4>6</vt:i4>
      </vt:variant>
      <vt:variant>
        <vt:i4>0</vt:i4>
      </vt:variant>
      <vt:variant>
        <vt:i4>5</vt:i4>
      </vt:variant>
      <vt:variant>
        <vt:lpwstr>http://www.transportation.org/</vt:lpwstr>
      </vt:variant>
      <vt:variant>
        <vt:lpwstr/>
      </vt:variant>
      <vt:variant>
        <vt:i4>1966095</vt:i4>
      </vt:variant>
      <vt:variant>
        <vt:i4>3</vt:i4>
      </vt:variant>
      <vt:variant>
        <vt:i4>0</vt:i4>
      </vt:variant>
      <vt:variant>
        <vt:i4>5</vt:i4>
      </vt:variant>
      <vt:variant>
        <vt:lpwstr>http://www8.dotd.la.gov/UCP /UCP Search.aspx</vt:lpwstr>
      </vt:variant>
      <vt:variant>
        <vt:lpwstr/>
      </vt:variant>
      <vt:variant>
        <vt:i4>65565</vt:i4>
      </vt:variant>
      <vt:variant>
        <vt:i4>0</vt:i4>
      </vt:variant>
      <vt:variant>
        <vt:i4>0</vt:i4>
      </vt:variant>
      <vt:variant>
        <vt:i4>5</vt:i4>
      </vt:variant>
      <vt:variant>
        <vt:lpwstr>http://www.doa.la.gov/osp/travel/travelpolicy/2015-16TravelGuide.pdf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IDIQ Contract</dc:title>
  <dc:subject/>
  <dc:creator>Paulette Territo</dc:creator>
  <cp:keywords/>
  <cp:lastModifiedBy>Radha Kumar</cp:lastModifiedBy>
  <cp:revision>9</cp:revision>
  <cp:lastPrinted>2021-10-06T20:54:00Z</cp:lastPrinted>
  <dcterms:created xsi:type="dcterms:W3CDTF">2021-10-06T17:42:00Z</dcterms:created>
  <dcterms:modified xsi:type="dcterms:W3CDTF">2025-06-25T13:41:00Z</dcterms:modified>
</cp:coreProperties>
</file>